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5E" w:rsidRPr="004A4C3C" w:rsidRDefault="00B465C6" w:rsidP="00B465C6">
      <w:pPr>
        <w:jc w:val="center"/>
        <w:rPr>
          <w:rFonts w:ascii="Times New Roman" w:hAnsi="Times New Roman" w:cs="Times New Roman"/>
          <w:b/>
        </w:rPr>
      </w:pPr>
      <w:r w:rsidRPr="004A4C3C">
        <w:rPr>
          <w:rFonts w:ascii="Times New Roman" w:hAnsi="Times New Roman" w:cs="Times New Roman"/>
          <w:b/>
        </w:rPr>
        <w:t>Hírlevél</w:t>
      </w:r>
    </w:p>
    <w:p w:rsidR="00B465C6" w:rsidRPr="004A4C3C" w:rsidRDefault="00B465C6" w:rsidP="00B465C6">
      <w:pPr>
        <w:jc w:val="center"/>
        <w:rPr>
          <w:rFonts w:ascii="Times New Roman" w:hAnsi="Times New Roman" w:cs="Times New Roman"/>
          <w:b/>
        </w:rPr>
      </w:pPr>
      <w:r w:rsidRPr="004A4C3C">
        <w:rPr>
          <w:rFonts w:ascii="Times New Roman" w:hAnsi="Times New Roman" w:cs="Times New Roman"/>
          <w:b/>
        </w:rPr>
        <w:t>MTA Szénhidrát, Nukleinsav és Antibiotikum</w:t>
      </w:r>
      <w:r w:rsidR="002D06C7" w:rsidRPr="004A4C3C">
        <w:rPr>
          <w:rFonts w:ascii="Times New Roman" w:hAnsi="Times New Roman" w:cs="Times New Roman"/>
          <w:b/>
        </w:rPr>
        <w:t>kémiai</w:t>
      </w:r>
      <w:r w:rsidRPr="004A4C3C">
        <w:rPr>
          <w:rFonts w:ascii="Times New Roman" w:hAnsi="Times New Roman" w:cs="Times New Roman"/>
          <w:b/>
        </w:rPr>
        <w:t xml:space="preserve"> Munkabizottság</w:t>
      </w:r>
    </w:p>
    <w:p w:rsidR="00B465C6" w:rsidRPr="004A4C3C" w:rsidRDefault="00B465C6" w:rsidP="00B465C6">
      <w:pPr>
        <w:jc w:val="center"/>
        <w:rPr>
          <w:rFonts w:ascii="Times New Roman" w:hAnsi="Times New Roman" w:cs="Times New Roman"/>
          <w:b/>
        </w:rPr>
      </w:pPr>
      <w:r w:rsidRPr="004A4C3C">
        <w:rPr>
          <w:rFonts w:ascii="Times New Roman" w:hAnsi="Times New Roman" w:cs="Times New Roman"/>
          <w:b/>
        </w:rPr>
        <w:t>201</w:t>
      </w:r>
      <w:r w:rsidR="00794A8E">
        <w:rPr>
          <w:rFonts w:ascii="Times New Roman" w:hAnsi="Times New Roman" w:cs="Times New Roman"/>
          <w:b/>
        </w:rPr>
        <w:t xml:space="preserve">7. </w:t>
      </w:r>
      <w:r w:rsidR="00291E75">
        <w:rPr>
          <w:rFonts w:ascii="Times New Roman" w:hAnsi="Times New Roman" w:cs="Times New Roman"/>
          <w:b/>
        </w:rPr>
        <w:t>március</w:t>
      </w:r>
    </w:p>
    <w:p w:rsidR="00B465C6" w:rsidRPr="004A4C3C" w:rsidRDefault="00B465C6" w:rsidP="00B465C6">
      <w:pPr>
        <w:jc w:val="both"/>
        <w:rPr>
          <w:rFonts w:ascii="Times New Roman" w:hAnsi="Times New Roman" w:cs="Times New Roman"/>
          <w:b/>
        </w:rPr>
      </w:pPr>
    </w:p>
    <w:p w:rsidR="00794A8E" w:rsidRPr="00D01150" w:rsidRDefault="00D01150" w:rsidP="00D01150">
      <w:pPr>
        <w:jc w:val="both"/>
        <w:rPr>
          <w:rFonts w:ascii="Times New Roman" w:hAnsi="Times New Roman" w:cs="Times New Roman"/>
          <w:b/>
        </w:rPr>
      </w:pPr>
      <w:r w:rsidRPr="00D01150">
        <w:rPr>
          <w:rFonts w:ascii="Times New Roman" w:hAnsi="Times New Roman" w:cs="Times New Roman"/>
        </w:rPr>
        <w:t>1.</w:t>
      </w:r>
      <w:r>
        <w:rPr>
          <w:rFonts w:ascii="Times New Roman" w:hAnsi="Times New Roman" w:cs="Times New Roman"/>
        </w:rPr>
        <w:t xml:space="preserve">) </w:t>
      </w:r>
      <w:r w:rsidR="00794A8E" w:rsidRPr="00D01150">
        <w:rPr>
          <w:rFonts w:ascii="Times New Roman" w:hAnsi="Times New Roman" w:cs="Times New Roman"/>
        </w:rPr>
        <w:t xml:space="preserve">A 2017. évi munkabizottsági ülés időpontja: </w:t>
      </w:r>
      <w:r w:rsidR="00794A8E" w:rsidRPr="00D01150">
        <w:rPr>
          <w:rFonts w:ascii="Times New Roman" w:hAnsi="Times New Roman" w:cs="Times New Roman"/>
          <w:b/>
        </w:rPr>
        <w:t>2017. 05. 31. (szerda) - 2017. 06. 02. (péntek)</w:t>
      </w:r>
      <w:r w:rsidR="003F7063" w:rsidRPr="00D01150">
        <w:rPr>
          <w:rFonts w:ascii="Times New Roman" w:hAnsi="Times New Roman" w:cs="Times New Roman"/>
          <w:b/>
        </w:rPr>
        <w:t xml:space="preserve">, </w:t>
      </w:r>
      <w:r w:rsidRPr="00D01150">
        <w:rPr>
          <w:rFonts w:ascii="Times New Roman" w:hAnsi="Times New Roman" w:cs="Times New Roman"/>
          <w:b/>
        </w:rPr>
        <w:t xml:space="preserve"> </w:t>
      </w:r>
      <w:r w:rsidR="003F7063" w:rsidRPr="00D01150">
        <w:rPr>
          <w:rFonts w:ascii="Times New Roman" w:hAnsi="Times New Roman" w:cs="Times New Roman"/>
          <w:b/>
        </w:rPr>
        <w:t>Mátraháza</w:t>
      </w:r>
    </w:p>
    <w:p w:rsidR="00794A8E" w:rsidRDefault="00AF2554" w:rsidP="00D01150">
      <w:pPr>
        <w:jc w:val="both"/>
        <w:rPr>
          <w:rFonts w:ascii="Times New Roman" w:hAnsi="Times New Roman" w:cs="Times New Roman"/>
        </w:rPr>
      </w:pPr>
      <w:r>
        <w:rPr>
          <w:rFonts w:ascii="Times New Roman" w:hAnsi="Times New Roman" w:cs="Times New Roman"/>
        </w:rPr>
        <w:t>Kérném a részvételi szándékot az alábbi táblázatban</w:t>
      </w:r>
      <w:r w:rsidR="00DA6672">
        <w:rPr>
          <w:rFonts w:ascii="Times New Roman" w:hAnsi="Times New Roman" w:cs="Times New Roman"/>
        </w:rPr>
        <w:t xml:space="preserve"> értelemszerűen</w:t>
      </w:r>
      <w:r>
        <w:rPr>
          <w:rFonts w:ascii="Times New Roman" w:hAnsi="Times New Roman" w:cs="Times New Roman"/>
        </w:rPr>
        <w:t xml:space="preserve"> </w:t>
      </w:r>
      <w:r w:rsidR="00F24299">
        <w:rPr>
          <w:rFonts w:ascii="Times New Roman" w:hAnsi="Times New Roman" w:cs="Times New Roman"/>
        </w:rPr>
        <w:t xml:space="preserve">jelölni. </w:t>
      </w:r>
    </w:p>
    <w:p w:rsidR="00AF2554" w:rsidRDefault="007D7AC5" w:rsidP="00D01150">
      <w:pPr>
        <w:jc w:val="both"/>
        <w:rPr>
          <w:rStyle w:val="Hiperhivatkozs"/>
          <w:rFonts w:ascii="Times New Roman" w:hAnsi="Times New Roman" w:cs="Times New Roman"/>
        </w:rPr>
      </w:pPr>
      <w:hyperlink r:id="rId8" w:anchor="gid=0" w:history="1">
        <w:r w:rsidR="00F24299" w:rsidRPr="00CB2E30">
          <w:rPr>
            <w:rStyle w:val="Hiperhivatkozs"/>
            <w:rFonts w:ascii="Times New Roman" w:hAnsi="Times New Roman" w:cs="Times New Roman"/>
          </w:rPr>
          <w:t>https://docs.google.com/spreadsheets/d/1ZpyjpHT-SFxekwhIXQy4TDOGwsXTa165T5kTGxsJcjo/edit#gid=0</w:t>
        </w:r>
      </w:hyperlink>
    </w:p>
    <w:p w:rsidR="005A400C" w:rsidRDefault="005A400C" w:rsidP="00D01150">
      <w:pPr>
        <w:jc w:val="both"/>
        <w:rPr>
          <w:rStyle w:val="Hiperhivatkozs"/>
          <w:rFonts w:ascii="Times New Roman" w:hAnsi="Times New Roman" w:cs="Times New Roman"/>
        </w:rPr>
      </w:pPr>
    </w:p>
    <w:p w:rsidR="005A400C" w:rsidRDefault="005A400C" w:rsidP="00D01150">
      <w:pPr>
        <w:jc w:val="both"/>
        <w:rPr>
          <w:rFonts w:ascii="Times New Roman" w:hAnsi="Times New Roman" w:cs="Times New Roman"/>
        </w:rPr>
      </w:pPr>
      <w:r>
        <w:rPr>
          <w:rFonts w:ascii="Times New Roman" w:hAnsi="Times New Roman" w:cs="Times New Roman"/>
        </w:rPr>
        <w:t xml:space="preserve">2.) Elkészítettem a munkabizottság honlapját a könnyebb információ áramlás </w:t>
      </w:r>
      <w:r w:rsidR="00EE13FE">
        <w:rPr>
          <w:rFonts w:ascii="Times New Roman" w:hAnsi="Times New Roman" w:cs="Times New Roman"/>
        </w:rPr>
        <w:t>végett</w:t>
      </w:r>
      <w:r>
        <w:rPr>
          <w:rFonts w:ascii="Times New Roman" w:hAnsi="Times New Roman" w:cs="Times New Roman"/>
        </w:rPr>
        <w:t>. Igyekszem rendszeresen frissíteni.</w:t>
      </w:r>
    </w:p>
    <w:p w:rsidR="005A400C" w:rsidRDefault="005A400C" w:rsidP="00D01150">
      <w:pPr>
        <w:jc w:val="both"/>
        <w:rPr>
          <w:rFonts w:ascii="Times New Roman" w:hAnsi="Times New Roman" w:cs="Times New Roman"/>
        </w:rPr>
      </w:pPr>
      <w:r>
        <w:rPr>
          <w:rFonts w:ascii="Times New Roman" w:hAnsi="Times New Roman" w:cs="Times New Roman"/>
        </w:rPr>
        <w:t xml:space="preserve">Az alábbi linken elérhető: </w:t>
      </w:r>
    </w:p>
    <w:p w:rsidR="00653C4E" w:rsidRDefault="007D7AC5" w:rsidP="00D01150">
      <w:pPr>
        <w:jc w:val="both"/>
        <w:rPr>
          <w:rFonts w:ascii="Times New Roman" w:hAnsi="Times New Roman" w:cs="Times New Roman"/>
        </w:rPr>
      </w:pPr>
      <w:hyperlink r:id="rId9" w:history="1">
        <w:r w:rsidR="00653C4E" w:rsidRPr="00352846">
          <w:rPr>
            <w:rStyle w:val="Hiperhivatkozs"/>
            <w:rFonts w:ascii="Times New Roman" w:hAnsi="Times New Roman" w:cs="Times New Roman"/>
          </w:rPr>
          <w:t>http://mta-szenhidrat-nukleinsav-es-antibiotikumkemiai-mu.mozello.hu/</w:t>
        </w:r>
      </w:hyperlink>
    </w:p>
    <w:p w:rsidR="00F24299" w:rsidRDefault="00F24299" w:rsidP="00D01150">
      <w:pPr>
        <w:jc w:val="both"/>
        <w:rPr>
          <w:rFonts w:ascii="Times New Roman" w:hAnsi="Times New Roman" w:cs="Times New Roman"/>
        </w:rPr>
      </w:pPr>
    </w:p>
    <w:p w:rsidR="00F24299" w:rsidRDefault="005A400C" w:rsidP="00F24299">
      <w:pPr>
        <w:jc w:val="both"/>
        <w:rPr>
          <w:rFonts w:ascii="Times New Roman" w:hAnsi="Times New Roman" w:cs="Times New Roman"/>
        </w:rPr>
      </w:pPr>
      <w:r>
        <w:rPr>
          <w:rFonts w:ascii="Times New Roman" w:hAnsi="Times New Roman" w:cs="Times New Roman"/>
        </w:rPr>
        <w:t>3</w:t>
      </w:r>
      <w:r w:rsidR="00F24299">
        <w:rPr>
          <w:rFonts w:ascii="Times New Roman" w:hAnsi="Times New Roman" w:cs="Times New Roman"/>
        </w:rPr>
        <w:t>.) Örömmel jelentem be egy újabb külföldi vendég részvételét és plenáris előadását</w:t>
      </w:r>
      <w:r w:rsidR="00EE13FE">
        <w:rPr>
          <w:rFonts w:ascii="Times New Roman" w:hAnsi="Times New Roman" w:cs="Times New Roman"/>
        </w:rPr>
        <w:t>.</w:t>
      </w:r>
      <w:r w:rsidR="00F24299">
        <w:rPr>
          <w:rFonts w:ascii="Times New Roman" w:hAnsi="Times New Roman" w:cs="Times New Roman"/>
        </w:rPr>
        <w:t xml:space="preserve"> </w:t>
      </w:r>
      <w:r w:rsidR="00EE13FE">
        <w:rPr>
          <w:rFonts w:ascii="Times New Roman" w:hAnsi="Times New Roman" w:cs="Times New Roman"/>
        </w:rPr>
        <w:t>M</w:t>
      </w:r>
      <w:r w:rsidR="00F24299">
        <w:rPr>
          <w:rFonts w:ascii="Times New Roman" w:hAnsi="Times New Roman" w:cs="Times New Roman"/>
        </w:rPr>
        <w:t xml:space="preserve">egtisztel bennünket jelenlétével </w:t>
      </w:r>
      <w:r w:rsidR="00F24299" w:rsidRPr="005A400C">
        <w:rPr>
          <w:rFonts w:ascii="Times New Roman" w:hAnsi="Times New Roman" w:cs="Times New Roman"/>
          <w:b/>
        </w:rPr>
        <w:t>Lieve Naesens</w:t>
      </w:r>
      <w:r w:rsidR="00F24299">
        <w:rPr>
          <w:rFonts w:ascii="Times New Roman" w:hAnsi="Times New Roman" w:cs="Times New Roman"/>
        </w:rPr>
        <w:t xml:space="preserve"> (</w:t>
      </w:r>
      <w:r w:rsidR="00F24299" w:rsidRPr="00F24299">
        <w:rPr>
          <w:rFonts w:ascii="Times New Roman" w:hAnsi="Times New Roman" w:cs="Times New Roman"/>
        </w:rPr>
        <w:t>Associate Professor</w:t>
      </w:r>
      <w:r w:rsidR="00F24299">
        <w:rPr>
          <w:rFonts w:ascii="Times New Roman" w:hAnsi="Times New Roman" w:cs="Times New Roman"/>
        </w:rPr>
        <w:t xml:space="preserve">, </w:t>
      </w:r>
      <w:r w:rsidR="00F24299" w:rsidRPr="00F24299">
        <w:rPr>
          <w:rFonts w:ascii="Times New Roman" w:hAnsi="Times New Roman" w:cs="Times New Roman"/>
        </w:rPr>
        <w:t>KU Leuven - Rega Institute for Medical Research</w:t>
      </w:r>
      <w:r w:rsidR="00F24299">
        <w:rPr>
          <w:rFonts w:ascii="Times New Roman" w:hAnsi="Times New Roman" w:cs="Times New Roman"/>
        </w:rPr>
        <w:t xml:space="preserve">, </w:t>
      </w:r>
      <w:r w:rsidR="00F24299" w:rsidRPr="00F24299">
        <w:rPr>
          <w:rFonts w:ascii="Times New Roman" w:hAnsi="Times New Roman" w:cs="Times New Roman"/>
        </w:rPr>
        <w:t>Laboratory of Virology and Chemotherapy</w:t>
      </w:r>
      <w:r w:rsidR="00F24299">
        <w:rPr>
          <w:rFonts w:ascii="Times New Roman" w:hAnsi="Times New Roman" w:cs="Times New Roman"/>
        </w:rPr>
        <w:t>, Belgium)</w:t>
      </w:r>
    </w:p>
    <w:p w:rsidR="00273E11" w:rsidRDefault="00273E11" w:rsidP="00F24299">
      <w:pPr>
        <w:jc w:val="both"/>
        <w:rPr>
          <w:rFonts w:ascii="Times New Roman" w:hAnsi="Times New Roman" w:cs="Times New Roman"/>
        </w:rPr>
      </w:pPr>
    </w:p>
    <w:p w:rsidR="00273E11" w:rsidRDefault="00273E11" w:rsidP="00273E11">
      <w:pPr>
        <w:jc w:val="both"/>
        <w:rPr>
          <w:rFonts w:ascii="Times New Roman" w:hAnsi="Times New Roman" w:cs="Times New Roman"/>
        </w:rPr>
      </w:pPr>
      <w:r>
        <w:rPr>
          <w:rFonts w:ascii="Times New Roman" w:hAnsi="Times New Roman" w:cs="Times New Roman"/>
        </w:rPr>
        <w:t xml:space="preserve">4.) </w:t>
      </w:r>
      <w:r w:rsidRPr="00273E11">
        <w:rPr>
          <w:rFonts w:ascii="Times New Roman" w:hAnsi="Times New Roman" w:cs="Times New Roman"/>
        </w:rPr>
        <w:t>TERVEZETT PROGRAM</w:t>
      </w:r>
    </w:p>
    <w:p w:rsidR="00DA6672" w:rsidRPr="00273E11" w:rsidRDefault="00DA6672" w:rsidP="00273E11">
      <w:pPr>
        <w:jc w:val="both"/>
        <w:rPr>
          <w:rFonts w:ascii="Times New Roman" w:hAnsi="Times New Roman" w:cs="Times New Roman"/>
        </w:rPr>
      </w:pPr>
    </w:p>
    <w:p w:rsidR="00273E11" w:rsidRDefault="00273E11" w:rsidP="00273E11">
      <w:pPr>
        <w:jc w:val="both"/>
        <w:rPr>
          <w:rFonts w:ascii="Times New Roman" w:hAnsi="Times New Roman" w:cs="Times New Roman"/>
        </w:rPr>
      </w:pPr>
      <w:r w:rsidRPr="00273E11">
        <w:rPr>
          <w:rFonts w:ascii="Times New Roman" w:hAnsi="Times New Roman" w:cs="Times New Roman"/>
        </w:rPr>
        <w:t>2017. 05. 31. szerda</w:t>
      </w:r>
    </w:p>
    <w:p w:rsidR="00DA6672" w:rsidRPr="00273E11" w:rsidRDefault="00DA6672" w:rsidP="00273E11">
      <w:pPr>
        <w:jc w:val="both"/>
        <w:rPr>
          <w:rFonts w:ascii="Times New Roman" w:hAnsi="Times New Roman" w:cs="Times New Roman"/>
        </w:rPr>
      </w:pPr>
    </w:p>
    <w:p w:rsidR="00273E11" w:rsidRPr="00273E11" w:rsidRDefault="00DA6672" w:rsidP="00273E11">
      <w:pPr>
        <w:jc w:val="both"/>
        <w:rPr>
          <w:rFonts w:ascii="Times New Roman" w:hAnsi="Times New Roman" w:cs="Times New Roman"/>
        </w:rPr>
      </w:pPr>
      <w:r>
        <w:rPr>
          <w:rFonts w:ascii="Times New Roman" w:hAnsi="Times New Roman" w:cs="Times New Roman"/>
        </w:rPr>
        <w:t>13:00 Ebéd</w:t>
      </w:r>
    </w:p>
    <w:p w:rsidR="00273E11" w:rsidRPr="00273E11" w:rsidRDefault="00273E11" w:rsidP="00273E11">
      <w:pPr>
        <w:jc w:val="both"/>
        <w:rPr>
          <w:rFonts w:ascii="Times New Roman" w:hAnsi="Times New Roman" w:cs="Times New Roman"/>
        </w:rPr>
      </w:pPr>
      <w:r w:rsidRPr="00273E11">
        <w:rPr>
          <w:rFonts w:ascii="Times New Roman" w:hAnsi="Times New Roman" w:cs="Times New Roman"/>
        </w:rPr>
        <w:t>14:00-18:00 Szekcióülések</w:t>
      </w:r>
    </w:p>
    <w:p w:rsidR="00273E11" w:rsidRPr="00273E11" w:rsidRDefault="00273E11" w:rsidP="00273E11">
      <w:pPr>
        <w:jc w:val="both"/>
        <w:rPr>
          <w:rFonts w:ascii="Times New Roman" w:hAnsi="Times New Roman" w:cs="Times New Roman"/>
        </w:rPr>
      </w:pPr>
      <w:r w:rsidRPr="00273E11">
        <w:rPr>
          <w:rFonts w:ascii="Times New Roman" w:hAnsi="Times New Roman" w:cs="Times New Roman"/>
        </w:rPr>
        <w:t>18:00</w:t>
      </w:r>
      <w:r w:rsidR="00DA6672">
        <w:rPr>
          <w:rFonts w:ascii="Times New Roman" w:hAnsi="Times New Roman" w:cs="Times New Roman"/>
        </w:rPr>
        <w:t xml:space="preserve"> Vacsora</w:t>
      </w:r>
    </w:p>
    <w:p w:rsidR="00273E11" w:rsidRPr="00273E11" w:rsidRDefault="00273E11" w:rsidP="00273E11">
      <w:pPr>
        <w:jc w:val="both"/>
        <w:rPr>
          <w:rFonts w:ascii="Times New Roman" w:hAnsi="Times New Roman" w:cs="Times New Roman"/>
        </w:rPr>
      </w:pPr>
    </w:p>
    <w:p w:rsidR="00273E11" w:rsidRPr="00273E11" w:rsidRDefault="00EE13FE" w:rsidP="00273E11">
      <w:pPr>
        <w:jc w:val="both"/>
        <w:rPr>
          <w:rFonts w:ascii="Times New Roman" w:hAnsi="Times New Roman" w:cs="Times New Roman"/>
        </w:rPr>
      </w:pPr>
      <w:r>
        <w:rPr>
          <w:rFonts w:ascii="Times New Roman" w:hAnsi="Times New Roman" w:cs="Times New Roman"/>
        </w:rPr>
        <w:t xml:space="preserve">2017. 06. 01. </w:t>
      </w:r>
      <w:r w:rsidR="00273E11" w:rsidRPr="00273E11">
        <w:rPr>
          <w:rFonts w:ascii="Times New Roman" w:hAnsi="Times New Roman" w:cs="Times New Roman"/>
        </w:rPr>
        <w:t>csütörtök</w:t>
      </w:r>
    </w:p>
    <w:p w:rsidR="00273E11" w:rsidRPr="00273E11" w:rsidRDefault="00273E11" w:rsidP="00273E11">
      <w:pPr>
        <w:jc w:val="both"/>
        <w:rPr>
          <w:rFonts w:ascii="Times New Roman" w:hAnsi="Times New Roman" w:cs="Times New Roman"/>
        </w:rPr>
      </w:pPr>
    </w:p>
    <w:p w:rsidR="00273E11" w:rsidRPr="00273E11" w:rsidRDefault="00273E11" w:rsidP="00273E11">
      <w:pPr>
        <w:jc w:val="both"/>
        <w:rPr>
          <w:rFonts w:ascii="Times New Roman" w:hAnsi="Times New Roman" w:cs="Times New Roman"/>
        </w:rPr>
      </w:pPr>
      <w:r w:rsidRPr="00273E11">
        <w:rPr>
          <w:rFonts w:ascii="Times New Roman" w:hAnsi="Times New Roman" w:cs="Times New Roman"/>
        </w:rPr>
        <w:t>9:00-17:00 Plenáris és orális prezentációk (ebéd- és  kávészünetekkel)</w:t>
      </w:r>
    </w:p>
    <w:p w:rsidR="00273E11" w:rsidRPr="00273E11" w:rsidRDefault="00DA6672" w:rsidP="00273E11">
      <w:pPr>
        <w:jc w:val="both"/>
        <w:rPr>
          <w:rFonts w:ascii="Times New Roman" w:hAnsi="Times New Roman" w:cs="Times New Roman"/>
        </w:rPr>
      </w:pPr>
      <w:r>
        <w:rPr>
          <w:rFonts w:ascii="Times New Roman" w:hAnsi="Times New Roman" w:cs="Times New Roman"/>
        </w:rPr>
        <w:t>17:00 Munkabizottsági Ülés</w:t>
      </w:r>
    </w:p>
    <w:p w:rsidR="00273E11" w:rsidRPr="00273E11" w:rsidRDefault="00273E11" w:rsidP="00273E11">
      <w:pPr>
        <w:jc w:val="both"/>
        <w:rPr>
          <w:rFonts w:ascii="Times New Roman" w:hAnsi="Times New Roman" w:cs="Times New Roman"/>
        </w:rPr>
      </w:pPr>
      <w:r w:rsidRPr="00273E11">
        <w:rPr>
          <w:rFonts w:ascii="Times New Roman" w:hAnsi="Times New Roman" w:cs="Times New Roman"/>
        </w:rPr>
        <w:t>18:00 Vacsora</w:t>
      </w:r>
    </w:p>
    <w:p w:rsidR="00273E11" w:rsidRPr="00273E11" w:rsidRDefault="00273E11" w:rsidP="00273E11">
      <w:pPr>
        <w:jc w:val="both"/>
        <w:rPr>
          <w:rFonts w:ascii="Times New Roman" w:hAnsi="Times New Roman" w:cs="Times New Roman"/>
        </w:rPr>
      </w:pPr>
    </w:p>
    <w:p w:rsidR="00273E11" w:rsidRPr="00273E11" w:rsidRDefault="00273E11" w:rsidP="00273E11">
      <w:pPr>
        <w:jc w:val="both"/>
        <w:rPr>
          <w:rFonts w:ascii="Times New Roman" w:hAnsi="Times New Roman" w:cs="Times New Roman"/>
        </w:rPr>
      </w:pPr>
    </w:p>
    <w:p w:rsidR="00273E11" w:rsidRPr="00273E11" w:rsidRDefault="00273E11" w:rsidP="00273E11">
      <w:pPr>
        <w:jc w:val="both"/>
        <w:rPr>
          <w:rFonts w:ascii="Times New Roman" w:hAnsi="Times New Roman" w:cs="Times New Roman"/>
        </w:rPr>
      </w:pPr>
    </w:p>
    <w:p w:rsidR="00273E11" w:rsidRPr="00273E11" w:rsidRDefault="00DA6672" w:rsidP="00273E11">
      <w:pPr>
        <w:jc w:val="both"/>
        <w:rPr>
          <w:rFonts w:ascii="Times New Roman" w:hAnsi="Times New Roman" w:cs="Times New Roman"/>
        </w:rPr>
      </w:pPr>
      <w:r>
        <w:rPr>
          <w:rFonts w:ascii="Times New Roman" w:hAnsi="Times New Roman" w:cs="Times New Roman"/>
        </w:rPr>
        <w:t>2017. 06. 02. péntek</w:t>
      </w:r>
    </w:p>
    <w:p w:rsidR="00273E11" w:rsidRPr="00273E11" w:rsidRDefault="00273E11" w:rsidP="00273E11">
      <w:pPr>
        <w:jc w:val="both"/>
        <w:rPr>
          <w:rFonts w:ascii="Times New Roman" w:hAnsi="Times New Roman" w:cs="Times New Roman"/>
        </w:rPr>
      </w:pPr>
      <w:r w:rsidRPr="00273E11">
        <w:rPr>
          <w:rFonts w:ascii="Times New Roman" w:hAnsi="Times New Roman" w:cs="Times New Roman"/>
        </w:rPr>
        <w:t xml:space="preserve"> 9:00-13:00 Prezentációk</w:t>
      </w:r>
    </w:p>
    <w:p w:rsidR="00273E11" w:rsidRPr="00F24299" w:rsidRDefault="00273E11" w:rsidP="00273E11">
      <w:pPr>
        <w:jc w:val="both"/>
        <w:rPr>
          <w:rFonts w:ascii="Times New Roman" w:hAnsi="Times New Roman" w:cs="Times New Roman"/>
        </w:rPr>
      </w:pPr>
      <w:r w:rsidRPr="00273E11">
        <w:rPr>
          <w:rFonts w:ascii="Times New Roman" w:hAnsi="Times New Roman" w:cs="Times New Roman"/>
        </w:rPr>
        <w:t xml:space="preserve"> 13:00 Ebéd</w:t>
      </w:r>
    </w:p>
    <w:p w:rsidR="00AF2554" w:rsidRDefault="00AF2554" w:rsidP="00D01150">
      <w:pPr>
        <w:jc w:val="both"/>
        <w:rPr>
          <w:rFonts w:ascii="Times New Roman" w:hAnsi="Times New Roman" w:cs="Times New Roman"/>
        </w:rPr>
      </w:pPr>
    </w:p>
    <w:p w:rsidR="00794A8E" w:rsidRDefault="00DA6672" w:rsidP="00D01150">
      <w:pPr>
        <w:pStyle w:val="Listaszerbekezds"/>
        <w:ind w:left="0"/>
        <w:jc w:val="both"/>
        <w:rPr>
          <w:rFonts w:ascii="Times New Roman" w:hAnsi="Times New Roman" w:cs="Times New Roman"/>
        </w:rPr>
      </w:pPr>
      <w:r>
        <w:rPr>
          <w:rFonts w:ascii="Times New Roman" w:hAnsi="Times New Roman" w:cs="Times New Roman"/>
        </w:rPr>
        <w:t>5</w:t>
      </w:r>
      <w:r w:rsidR="00D01150">
        <w:rPr>
          <w:rFonts w:ascii="Times New Roman" w:hAnsi="Times New Roman" w:cs="Times New Roman"/>
        </w:rPr>
        <w:t xml:space="preserve">.) </w:t>
      </w:r>
      <w:r w:rsidR="00174765">
        <w:rPr>
          <w:rFonts w:ascii="Times New Roman" w:hAnsi="Times New Roman" w:cs="Times New Roman"/>
        </w:rPr>
        <w:t>A</w:t>
      </w:r>
      <w:r w:rsidR="00794A8E">
        <w:rPr>
          <w:rFonts w:ascii="Times New Roman" w:hAnsi="Times New Roman" w:cs="Times New Roman"/>
        </w:rPr>
        <w:t xml:space="preserve"> Munkabizottsá</w:t>
      </w:r>
      <w:r w:rsidR="00174765">
        <w:rPr>
          <w:rFonts w:ascii="Times New Roman" w:hAnsi="Times New Roman" w:cs="Times New Roman"/>
        </w:rPr>
        <w:t>g tagjainak legújabb eredményei</w:t>
      </w:r>
      <w:r w:rsidR="00794A8E">
        <w:rPr>
          <w:rFonts w:ascii="Times New Roman" w:hAnsi="Times New Roman" w:cs="Times New Roman"/>
        </w:rPr>
        <w:t>, megjelent közlemények kivonatai</w:t>
      </w:r>
      <w:r w:rsidR="00A830FC">
        <w:rPr>
          <w:rFonts w:ascii="Times New Roman" w:hAnsi="Times New Roman" w:cs="Times New Roman"/>
        </w:rPr>
        <w:t xml:space="preserve"> (a teljesség igénye nélkül)</w:t>
      </w:r>
      <w:r w:rsidR="00174765">
        <w:rPr>
          <w:rFonts w:ascii="Times New Roman" w:hAnsi="Times New Roman" w:cs="Times New Roman"/>
        </w:rPr>
        <w:t>:</w:t>
      </w:r>
    </w:p>
    <w:p w:rsidR="00174765" w:rsidRDefault="00174765" w:rsidP="00D01150">
      <w:pPr>
        <w:pStyle w:val="Listaszerbekezds"/>
        <w:ind w:left="0"/>
        <w:jc w:val="both"/>
        <w:rPr>
          <w:rFonts w:ascii="Times New Roman" w:hAnsi="Times New Roman" w:cs="Times New Roman"/>
        </w:rPr>
      </w:pPr>
    </w:p>
    <w:p w:rsidR="00AF2554" w:rsidRDefault="00AF2554" w:rsidP="00AF2554">
      <w:pPr>
        <w:jc w:val="both"/>
        <w:rPr>
          <w:b/>
        </w:rPr>
      </w:pPr>
      <w:r>
        <w:rPr>
          <w:b/>
        </w:rPr>
        <w:t>The evaluation of 5-amino- and 5-hydroxyuracil derivatives as potential quadruplex-forming agents</w:t>
      </w:r>
    </w:p>
    <w:p w:rsidR="00AF2554" w:rsidRDefault="00AF2554" w:rsidP="00AF2554">
      <w:pPr>
        <w:jc w:val="both"/>
      </w:pPr>
      <w:r>
        <w:t>Gábor Paragi, Zoltán Kupihár, Gábor Endre, Célia Fonseca Guerra and Lajos Kovács</w:t>
      </w:r>
    </w:p>
    <w:p w:rsidR="00AF2554" w:rsidRDefault="00AF2554" w:rsidP="00AF2554">
      <w:pPr>
        <w:jc w:val="both"/>
      </w:pPr>
      <w:r>
        <w:rPr>
          <w:noProof/>
          <w:lang w:eastAsia="hu-HU"/>
        </w:rPr>
        <w:drawing>
          <wp:anchor distT="0" distB="0" distL="114300" distR="114300" simplePos="0" relativeHeight="251658240" behindDoc="0" locked="0" layoutInCell="1" allowOverlap="1">
            <wp:simplePos x="0" y="0"/>
            <wp:positionH relativeFrom="column">
              <wp:align>right</wp:align>
            </wp:positionH>
            <wp:positionV relativeFrom="paragraph">
              <wp:posOffset>360045</wp:posOffset>
            </wp:positionV>
            <wp:extent cx="1410970" cy="1846580"/>
            <wp:effectExtent l="0" t="0" r="0" b="127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0970" cy="1846580"/>
                    </a:xfrm>
                    <a:prstGeom prst="rect">
                      <a:avLst/>
                    </a:prstGeom>
                    <a:noFill/>
                  </pic:spPr>
                </pic:pic>
              </a:graphicData>
            </a:graphic>
            <wp14:sizeRelH relativeFrom="page">
              <wp14:pctWidth>0</wp14:pctWidth>
            </wp14:sizeRelH>
            <wp14:sizeRelV relativeFrom="page">
              <wp14:pctHeight>0</wp14:pctHeight>
            </wp14:sizeRelV>
          </wp:anchor>
        </w:drawing>
      </w:r>
      <w:r>
        <w:rPr>
          <w:i/>
        </w:rPr>
        <w:t>Org. Biomol. Chem.,</w:t>
      </w:r>
      <w:r>
        <w:t xml:space="preserve"> 2017, </w:t>
      </w:r>
      <w:r>
        <w:rPr>
          <w:b/>
        </w:rPr>
        <w:t>15</w:t>
      </w:r>
      <w:r>
        <w:t xml:space="preserve">, 2174-2184, DOI: </w:t>
      </w:r>
      <w:hyperlink r:id="rId11" w:anchor="!divAbstract" w:history="1">
        <w:r>
          <w:rPr>
            <w:rStyle w:val="Hiperhivatkozs"/>
          </w:rPr>
          <w:t>10.1039/C6OB02574A</w:t>
        </w:r>
      </w:hyperlink>
      <w:r>
        <w:t xml:space="preserve">. Belső borítólap: </w:t>
      </w:r>
    </w:p>
    <w:p w:rsidR="00AF2554" w:rsidRDefault="00AF2554" w:rsidP="00AF2554">
      <w:pPr>
        <w:jc w:val="both"/>
      </w:pPr>
      <w:r>
        <w:t>5-Substituted uracils (NH</w:t>
      </w:r>
      <w:r>
        <w:rPr>
          <w:vertAlign w:val="subscript"/>
        </w:rPr>
        <w:t>2</w:t>
      </w:r>
      <w:r>
        <w:t xml:space="preserve"> or OH groups in position 5) have been examined theoretically and experimentally as potential building blocks in quadruplex structures. Our high level Density Functional Theory (DFT) calculations showed that the tetramer formation and stacking energies for 5-substituted uracils are similar to the energies of purine-based xanthine (X) or guanine (G) structures. As tetrads of 5-substituted uracils cover almost exactly the same area as purine tetrads, mixed tetrads or quadruplex structures based on X or G and 5-substituted uracil motifs are possible. According to the calculations, 5-hydroxyuracil-based structures are the best candidates for experimental implementation which was corroborated by the existence of higher complexes in the mass spectra of 1-benzyl-5-hydroxyuracil. These pyrimidine-based molecules can be used as efficient building blocks in different applications including aptamers, bio-sensors or – taking into account the larger cavity in the central region of 5-hydroxyuracil structures – as an artificial ion channel.</w:t>
      </w:r>
    </w:p>
    <w:p w:rsidR="00AF2554" w:rsidRDefault="00AF2554" w:rsidP="00AF2554">
      <w:pPr>
        <w:jc w:val="both"/>
      </w:pPr>
    </w:p>
    <w:p w:rsidR="00AF2554" w:rsidRDefault="00AF2554" w:rsidP="00AF2554">
      <w:pPr>
        <w:jc w:val="both"/>
      </w:pPr>
      <w:r>
        <w:t xml:space="preserve">Kovács, L., </w:t>
      </w:r>
      <w:r>
        <w:rPr>
          <w:b/>
        </w:rPr>
        <w:t>Beszéljük meg: reszolválás vagy rezolválás?</w:t>
      </w:r>
      <w:r>
        <w:t xml:space="preserve"> </w:t>
      </w:r>
      <w:r>
        <w:rPr>
          <w:i/>
        </w:rPr>
        <w:t>Magy. Kém. Lapja</w:t>
      </w:r>
      <w:r>
        <w:t xml:space="preserve"> (2017) </w:t>
      </w:r>
      <w:r>
        <w:rPr>
          <w:b/>
        </w:rPr>
        <w:t>72</w:t>
      </w:r>
      <w:r>
        <w:t>, (3), 86-88.</w:t>
      </w:r>
    </w:p>
    <w:p w:rsidR="006A577C" w:rsidRPr="00820C86" w:rsidRDefault="00AF2554" w:rsidP="00820C86">
      <w:pPr>
        <w:jc w:val="both"/>
      </w:pPr>
      <w:r>
        <w:t xml:space="preserve">A szerző egy apró, első látásra jelentéktelen helyesírási változatnak tűnő probléma, reszolválás/rezolválás ügyében próbál rendet tenni a vonatkozó források áttekintése után. A racém elegyek enantiomerekre történő elválasztásához használt eljárás nevének kikristályosodott helyesírási alakja a magyar kémiai szaknyelvben a fonetikus </w:t>
      </w:r>
      <w:r>
        <w:rPr>
          <w:i/>
        </w:rPr>
        <w:t>rezolválás</w:t>
      </w:r>
      <w:r>
        <w:t xml:space="preserve"> és nem a </w:t>
      </w:r>
      <w:r>
        <w:rPr>
          <w:i/>
        </w:rPr>
        <w:t>reszolválás</w:t>
      </w:r>
      <w:r>
        <w:t>.</w:t>
      </w:r>
      <w:bookmarkStart w:id="0" w:name="_GoBack"/>
      <w:bookmarkEnd w:id="0"/>
    </w:p>
    <w:p w:rsidR="00B465C6" w:rsidRPr="00393DA2" w:rsidRDefault="00B465C6" w:rsidP="00B465C6">
      <w:pPr>
        <w:jc w:val="both"/>
        <w:rPr>
          <w:rFonts w:ascii="Times New Roman" w:hAnsi="Times New Roman" w:cs="Times New Roman"/>
          <w:i/>
        </w:rPr>
      </w:pPr>
      <w:r w:rsidRPr="00393DA2">
        <w:rPr>
          <w:rFonts w:ascii="Times New Roman" w:hAnsi="Times New Roman" w:cs="Times New Roman"/>
          <w:i/>
        </w:rPr>
        <w:t>A</w:t>
      </w:r>
      <w:r w:rsidR="00AB3544" w:rsidRPr="00393DA2">
        <w:rPr>
          <w:rFonts w:ascii="Times New Roman" w:hAnsi="Times New Roman" w:cs="Times New Roman"/>
          <w:i/>
        </w:rPr>
        <w:t xml:space="preserve"> havi rendszerességű </w:t>
      </w:r>
      <w:r w:rsidRPr="00393DA2">
        <w:rPr>
          <w:rFonts w:ascii="Times New Roman" w:hAnsi="Times New Roman" w:cs="Times New Roman"/>
          <w:i/>
        </w:rPr>
        <w:t xml:space="preserve">hírlevélben megjelentetni kívánt anyagot kérjük minden hónap utolsó napjáig elküldeni a </w:t>
      </w:r>
      <w:hyperlink r:id="rId12" w:history="1">
        <w:r w:rsidRPr="00393DA2">
          <w:rPr>
            <w:rStyle w:val="Hiperhivatkozs"/>
            <w:rFonts w:ascii="Times New Roman" w:hAnsi="Times New Roman" w:cs="Times New Roman"/>
            <w:i/>
          </w:rPr>
          <w:t>csavas.magdolna@science.unideb.hu</w:t>
        </w:r>
      </w:hyperlink>
      <w:r w:rsidRPr="00393DA2">
        <w:rPr>
          <w:rFonts w:ascii="Times New Roman" w:hAnsi="Times New Roman" w:cs="Times New Roman"/>
          <w:i/>
        </w:rPr>
        <w:t xml:space="preserve"> email címre.</w:t>
      </w:r>
    </w:p>
    <w:p w:rsidR="00B465C6" w:rsidRPr="004A4C3C" w:rsidRDefault="00B465C6" w:rsidP="00B465C6">
      <w:pPr>
        <w:jc w:val="both"/>
        <w:rPr>
          <w:rFonts w:ascii="Times New Roman" w:hAnsi="Times New Roman" w:cs="Times New Roman"/>
        </w:rPr>
      </w:pPr>
    </w:p>
    <w:p w:rsidR="00B465C6" w:rsidRPr="004A4C3C" w:rsidRDefault="00B465C6" w:rsidP="00B465C6">
      <w:pPr>
        <w:jc w:val="both"/>
        <w:rPr>
          <w:rFonts w:ascii="Times New Roman" w:hAnsi="Times New Roman" w:cs="Times New Roman"/>
        </w:rPr>
      </w:pPr>
      <w:r w:rsidRPr="004A4C3C">
        <w:rPr>
          <w:rFonts w:ascii="Times New Roman" w:hAnsi="Times New Roman" w:cs="Times New Roman"/>
        </w:rPr>
        <w:t>Üdvözlettel:</w:t>
      </w:r>
    </w:p>
    <w:p w:rsidR="00B465C6" w:rsidRPr="004A4C3C" w:rsidRDefault="00B465C6" w:rsidP="00BD4510">
      <w:pPr>
        <w:ind w:left="708" w:firstLine="708"/>
        <w:jc w:val="both"/>
        <w:rPr>
          <w:rFonts w:ascii="Times New Roman" w:hAnsi="Times New Roman" w:cs="Times New Roman"/>
        </w:rPr>
      </w:pPr>
      <w:r w:rsidRPr="004A4C3C">
        <w:rPr>
          <w:rFonts w:ascii="Times New Roman" w:hAnsi="Times New Roman" w:cs="Times New Roman"/>
        </w:rPr>
        <w:t>Somsák László</w:t>
      </w:r>
      <w:r w:rsidRPr="004A4C3C">
        <w:rPr>
          <w:rFonts w:ascii="Times New Roman" w:hAnsi="Times New Roman" w:cs="Times New Roman"/>
        </w:rPr>
        <w:tab/>
      </w:r>
      <w:r w:rsidRPr="004A4C3C">
        <w:rPr>
          <w:rFonts w:ascii="Times New Roman" w:hAnsi="Times New Roman" w:cs="Times New Roman"/>
        </w:rPr>
        <w:tab/>
      </w:r>
      <w:r w:rsidRPr="004A4C3C">
        <w:rPr>
          <w:rFonts w:ascii="Times New Roman" w:hAnsi="Times New Roman" w:cs="Times New Roman"/>
        </w:rPr>
        <w:tab/>
      </w:r>
      <w:r w:rsidRPr="004A4C3C">
        <w:rPr>
          <w:rFonts w:ascii="Times New Roman" w:hAnsi="Times New Roman" w:cs="Times New Roman"/>
        </w:rPr>
        <w:tab/>
        <w:t>Csávás Magdolna</w:t>
      </w:r>
    </w:p>
    <w:p w:rsidR="00B465C6" w:rsidRPr="004A4C3C" w:rsidRDefault="00B465C6" w:rsidP="00BD4510">
      <w:pPr>
        <w:ind w:firstLine="708"/>
        <w:jc w:val="both"/>
        <w:rPr>
          <w:rFonts w:ascii="Times New Roman" w:hAnsi="Times New Roman" w:cs="Times New Roman"/>
        </w:rPr>
      </w:pPr>
      <w:r w:rsidRPr="004A4C3C">
        <w:rPr>
          <w:rFonts w:ascii="Times New Roman" w:hAnsi="Times New Roman" w:cs="Times New Roman"/>
        </w:rPr>
        <w:t xml:space="preserve">   </w:t>
      </w:r>
      <w:r w:rsidR="008871F4">
        <w:rPr>
          <w:rFonts w:ascii="Times New Roman" w:hAnsi="Times New Roman" w:cs="Times New Roman"/>
        </w:rPr>
        <w:t xml:space="preserve"> a munkabizottság elnök</w:t>
      </w:r>
      <w:r w:rsidR="00DF7160">
        <w:rPr>
          <w:rFonts w:ascii="Times New Roman" w:hAnsi="Times New Roman" w:cs="Times New Roman"/>
        </w:rPr>
        <w:t>e</w:t>
      </w:r>
      <w:r w:rsidR="008871F4">
        <w:rPr>
          <w:rFonts w:ascii="Times New Roman" w:hAnsi="Times New Roman" w:cs="Times New Roman"/>
        </w:rPr>
        <w:t xml:space="preserve">                              </w:t>
      </w:r>
      <w:r w:rsidRPr="004A4C3C">
        <w:rPr>
          <w:rFonts w:ascii="Times New Roman" w:hAnsi="Times New Roman" w:cs="Times New Roman"/>
        </w:rPr>
        <w:t xml:space="preserve">  a munkabizottság titkára</w:t>
      </w:r>
    </w:p>
    <w:p w:rsidR="00B465C6" w:rsidRPr="004A4C3C" w:rsidRDefault="00794A8E" w:rsidP="00B465C6">
      <w:pPr>
        <w:jc w:val="both"/>
        <w:rPr>
          <w:rFonts w:ascii="Times New Roman" w:hAnsi="Times New Roman" w:cs="Times New Roman"/>
        </w:rPr>
      </w:pPr>
      <w:r>
        <w:rPr>
          <w:rFonts w:ascii="Times New Roman" w:hAnsi="Times New Roman" w:cs="Times New Roman"/>
        </w:rPr>
        <w:t xml:space="preserve">2017. </w:t>
      </w:r>
      <w:r w:rsidR="00DF7160">
        <w:rPr>
          <w:rFonts w:ascii="Times New Roman" w:hAnsi="Times New Roman" w:cs="Times New Roman"/>
        </w:rPr>
        <w:t xml:space="preserve">február </w:t>
      </w:r>
      <w:r w:rsidR="00174765">
        <w:rPr>
          <w:rFonts w:ascii="Times New Roman" w:hAnsi="Times New Roman" w:cs="Times New Roman"/>
        </w:rPr>
        <w:t>28</w:t>
      </w:r>
      <w:r w:rsidR="00DF7160">
        <w:rPr>
          <w:rFonts w:ascii="Times New Roman" w:hAnsi="Times New Roman" w:cs="Times New Roman"/>
        </w:rPr>
        <w:t>.</w:t>
      </w:r>
    </w:p>
    <w:sectPr w:rsidR="00B465C6" w:rsidRPr="004A4C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AC5" w:rsidRDefault="007D7AC5" w:rsidP="005638E9">
      <w:pPr>
        <w:spacing w:after="0" w:line="240" w:lineRule="auto"/>
      </w:pPr>
      <w:r>
        <w:separator/>
      </w:r>
    </w:p>
  </w:endnote>
  <w:endnote w:type="continuationSeparator" w:id="0">
    <w:p w:rsidR="007D7AC5" w:rsidRDefault="007D7AC5" w:rsidP="0056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AC5" w:rsidRDefault="007D7AC5" w:rsidP="005638E9">
      <w:pPr>
        <w:spacing w:after="0" w:line="240" w:lineRule="auto"/>
      </w:pPr>
      <w:r>
        <w:separator/>
      </w:r>
    </w:p>
  </w:footnote>
  <w:footnote w:type="continuationSeparator" w:id="0">
    <w:p w:rsidR="007D7AC5" w:rsidRDefault="007D7AC5" w:rsidP="00563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62B6"/>
    <w:multiLevelType w:val="hybridMultilevel"/>
    <w:tmpl w:val="4052E7BE"/>
    <w:lvl w:ilvl="0" w:tplc="BD3054B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5A6F4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B50EC5"/>
    <w:multiLevelType w:val="hybridMultilevel"/>
    <w:tmpl w:val="91D40E5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3AC5516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8E5938"/>
    <w:multiLevelType w:val="hybridMultilevel"/>
    <w:tmpl w:val="C0FAD8D4"/>
    <w:lvl w:ilvl="0" w:tplc="B42C7CFE">
      <w:start w:val="1"/>
      <w:numFmt w:val="decimal"/>
      <w:lvlText w:val="%1.)"/>
      <w:lvlJc w:val="left"/>
      <w:pPr>
        <w:ind w:left="1440" w:hanging="360"/>
      </w:pPr>
      <w:rPr>
        <w:rFonts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60AB548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C6"/>
    <w:rsid w:val="00026DA9"/>
    <w:rsid w:val="000C71B8"/>
    <w:rsid w:val="00103FD2"/>
    <w:rsid w:val="00174765"/>
    <w:rsid w:val="001D2016"/>
    <w:rsid w:val="00202864"/>
    <w:rsid w:val="00206D88"/>
    <w:rsid w:val="00273E11"/>
    <w:rsid w:val="00291E75"/>
    <w:rsid w:val="002D06C7"/>
    <w:rsid w:val="0030398A"/>
    <w:rsid w:val="00393DA2"/>
    <w:rsid w:val="003B5822"/>
    <w:rsid w:val="003F7063"/>
    <w:rsid w:val="004266B9"/>
    <w:rsid w:val="004A4C3C"/>
    <w:rsid w:val="004E580A"/>
    <w:rsid w:val="005638E9"/>
    <w:rsid w:val="00595490"/>
    <w:rsid w:val="005A400C"/>
    <w:rsid w:val="005C78D0"/>
    <w:rsid w:val="00653C4E"/>
    <w:rsid w:val="00673F80"/>
    <w:rsid w:val="006955B7"/>
    <w:rsid w:val="006A577C"/>
    <w:rsid w:val="00754836"/>
    <w:rsid w:val="00754F5B"/>
    <w:rsid w:val="00787C46"/>
    <w:rsid w:val="00794A8E"/>
    <w:rsid w:val="007D7AC5"/>
    <w:rsid w:val="008145D8"/>
    <w:rsid w:val="00820C86"/>
    <w:rsid w:val="00843684"/>
    <w:rsid w:val="00871CBF"/>
    <w:rsid w:val="008871F4"/>
    <w:rsid w:val="00924C8E"/>
    <w:rsid w:val="009C7BA9"/>
    <w:rsid w:val="009F57D9"/>
    <w:rsid w:val="00A37EDA"/>
    <w:rsid w:val="00A830FC"/>
    <w:rsid w:val="00AA5580"/>
    <w:rsid w:val="00AB3544"/>
    <w:rsid w:val="00AC3E4D"/>
    <w:rsid w:val="00AD21C6"/>
    <w:rsid w:val="00AF2554"/>
    <w:rsid w:val="00AF407B"/>
    <w:rsid w:val="00B079C3"/>
    <w:rsid w:val="00B465C6"/>
    <w:rsid w:val="00B74200"/>
    <w:rsid w:val="00BC23DD"/>
    <w:rsid w:val="00BD4510"/>
    <w:rsid w:val="00C26DCF"/>
    <w:rsid w:val="00C3106E"/>
    <w:rsid w:val="00C63BB6"/>
    <w:rsid w:val="00C71192"/>
    <w:rsid w:val="00C75838"/>
    <w:rsid w:val="00D01150"/>
    <w:rsid w:val="00D15935"/>
    <w:rsid w:val="00D22D49"/>
    <w:rsid w:val="00D36830"/>
    <w:rsid w:val="00D55E87"/>
    <w:rsid w:val="00D77A11"/>
    <w:rsid w:val="00DA6672"/>
    <w:rsid w:val="00DC71B0"/>
    <w:rsid w:val="00DD7A9E"/>
    <w:rsid w:val="00DF7160"/>
    <w:rsid w:val="00E11815"/>
    <w:rsid w:val="00E32658"/>
    <w:rsid w:val="00EC2BF0"/>
    <w:rsid w:val="00EE13FE"/>
    <w:rsid w:val="00EE715E"/>
    <w:rsid w:val="00EF569A"/>
    <w:rsid w:val="00F24299"/>
    <w:rsid w:val="00F2695E"/>
    <w:rsid w:val="00F50BC9"/>
    <w:rsid w:val="00FF51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4A5C"/>
  <w15:chartTrackingRefBased/>
  <w15:docId w15:val="{25FBDF0A-F3FF-4BE6-9D6A-74793BED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465C6"/>
    <w:pPr>
      <w:ind w:left="720"/>
      <w:contextualSpacing/>
    </w:pPr>
  </w:style>
  <w:style w:type="character" w:styleId="Hiperhivatkozs">
    <w:name w:val="Hyperlink"/>
    <w:basedOn w:val="Bekezdsalapbettpusa"/>
    <w:uiPriority w:val="99"/>
    <w:unhideWhenUsed/>
    <w:rsid w:val="00B465C6"/>
    <w:rPr>
      <w:color w:val="0563C1" w:themeColor="hyperlink"/>
      <w:u w:val="single"/>
    </w:rPr>
  </w:style>
  <w:style w:type="paragraph" w:customStyle="1" w:styleId="ElsGraphAuthor">
    <w:name w:val="Els_GraphAuthor"/>
    <w:basedOn w:val="Norml"/>
    <w:uiPriority w:val="99"/>
    <w:rsid w:val="00C3106E"/>
    <w:pPr>
      <w:keepNext/>
      <w:spacing w:after="0" w:line="240" w:lineRule="auto"/>
    </w:pPr>
    <w:rPr>
      <w:rFonts w:ascii="Times New Roman" w:eastAsia="Times New Roman" w:hAnsi="Times New Roman" w:cs="Times New Roman"/>
      <w:szCs w:val="20"/>
      <w:lang w:val="en-US"/>
    </w:rPr>
  </w:style>
  <w:style w:type="paragraph" w:styleId="HTML-kntformzott">
    <w:name w:val="HTML Preformatted"/>
    <w:basedOn w:val="Norml"/>
    <w:link w:val="HTML-kntformzottChar"/>
    <w:uiPriority w:val="99"/>
    <w:semiHidden/>
    <w:unhideWhenUsed/>
    <w:rsid w:val="00F24299"/>
    <w:pPr>
      <w:spacing w:after="0" w:line="240" w:lineRule="auto"/>
    </w:pPr>
    <w:rPr>
      <w:rFonts w:ascii="Consolas" w:hAnsi="Consolas"/>
      <w:sz w:val="20"/>
      <w:szCs w:val="20"/>
    </w:rPr>
  </w:style>
  <w:style w:type="character" w:customStyle="1" w:styleId="HTML-kntformzottChar">
    <w:name w:val="HTML-ként formázott Char"/>
    <w:basedOn w:val="Bekezdsalapbettpusa"/>
    <w:link w:val="HTML-kntformzott"/>
    <w:uiPriority w:val="99"/>
    <w:semiHidden/>
    <w:rsid w:val="00F24299"/>
    <w:rPr>
      <w:rFonts w:ascii="Consolas" w:hAnsi="Consolas"/>
      <w:sz w:val="20"/>
      <w:szCs w:val="20"/>
    </w:rPr>
  </w:style>
  <w:style w:type="character" w:styleId="Mrltotthiperhivatkozs">
    <w:name w:val="FollowedHyperlink"/>
    <w:basedOn w:val="Bekezdsalapbettpusa"/>
    <w:uiPriority w:val="99"/>
    <w:semiHidden/>
    <w:unhideWhenUsed/>
    <w:rsid w:val="00653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465">
      <w:bodyDiv w:val="1"/>
      <w:marLeft w:val="0"/>
      <w:marRight w:val="0"/>
      <w:marTop w:val="0"/>
      <w:marBottom w:val="0"/>
      <w:divBdr>
        <w:top w:val="none" w:sz="0" w:space="0" w:color="auto"/>
        <w:left w:val="none" w:sz="0" w:space="0" w:color="auto"/>
        <w:bottom w:val="none" w:sz="0" w:space="0" w:color="auto"/>
        <w:right w:val="none" w:sz="0" w:space="0" w:color="auto"/>
      </w:divBdr>
      <w:divsChild>
        <w:div w:id="871847395">
          <w:marLeft w:val="0"/>
          <w:marRight w:val="0"/>
          <w:marTop w:val="120"/>
          <w:marBottom w:val="120"/>
          <w:divBdr>
            <w:top w:val="none" w:sz="0" w:space="0" w:color="auto"/>
            <w:left w:val="none" w:sz="0" w:space="0" w:color="auto"/>
            <w:bottom w:val="none" w:sz="0" w:space="0" w:color="auto"/>
            <w:right w:val="none" w:sz="0" w:space="0" w:color="auto"/>
          </w:divBdr>
          <w:divsChild>
            <w:div w:id="18955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7905">
      <w:bodyDiv w:val="1"/>
      <w:marLeft w:val="0"/>
      <w:marRight w:val="0"/>
      <w:marTop w:val="0"/>
      <w:marBottom w:val="0"/>
      <w:divBdr>
        <w:top w:val="none" w:sz="0" w:space="0" w:color="auto"/>
        <w:left w:val="none" w:sz="0" w:space="0" w:color="auto"/>
        <w:bottom w:val="none" w:sz="0" w:space="0" w:color="auto"/>
        <w:right w:val="none" w:sz="0" w:space="0" w:color="auto"/>
      </w:divBdr>
    </w:div>
    <w:div w:id="255410134">
      <w:bodyDiv w:val="1"/>
      <w:marLeft w:val="0"/>
      <w:marRight w:val="0"/>
      <w:marTop w:val="0"/>
      <w:marBottom w:val="0"/>
      <w:divBdr>
        <w:top w:val="none" w:sz="0" w:space="0" w:color="auto"/>
        <w:left w:val="none" w:sz="0" w:space="0" w:color="auto"/>
        <w:bottom w:val="none" w:sz="0" w:space="0" w:color="auto"/>
        <w:right w:val="none" w:sz="0" w:space="0" w:color="auto"/>
      </w:divBdr>
    </w:div>
    <w:div w:id="259487921">
      <w:bodyDiv w:val="1"/>
      <w:marLeft w:val="0"/>
      <w:marRight w:val="0"/>
      <w:marTop w:val="0"/>
      <w:marBottom w:val="0"/>
      <w:divBdr>
        <w:top w:val="none" w:sz="0" w:space="0" w:color="auto"/>
        <w:left w:val="none" w:sz="0" w:space="0" w:color="auto"/>
        <w:bottom w:val="none" w:sz="0" w:space="0" w:color="auto"/>
        <w:right w:val="none" w:sz="0" w:space="0" w:color="auto"/>
      </w:divBdr>
      <w:divsChild>
        <w:div w:id="42407861">
          <w:marLeft w:val="0"/>
          <w:marRight w:val="0"/>
          <w:marTop w:val="225"/>
          <w:marBottom w:val="450"/>
          <w:divBdr>
            <w:top w:val="none" w:sz="0" w:space="0" w:color="auto"/>
            <w:left w:val="none" w:sz="0" w:space="0" w:color="auto"/>
            <w:bottom w:val="none" w:sz="0" w:space="0" w:color="auto"/>
            <w:right w:val="none" w:sz="0" w:space="0" w:color="auto"/>
          </w:divBdr>
          <w:divsChild>
            <w:div w:id="1620911822">
              <w:marLeft w:val="0"/>
              <w:marRight w:val="0"/>
              <w:marTop w:val="0"/>
              <w:marBottom w:val="0"/>
              <w:divBdr>
                <w:top w:val="none" w:sz="0" w:space="0" w:color="auto"/>
                <w:left w:val="none" w:sz="0" w:space="0" w:color="auto"/>
                <w:bottom w:val="none" w:sz="0" w:space="0" w:color="auto"/>
                <w:right w:val="none" w:sz="0" w:space="0" w:color="auto"/>
              </w:divBdr>
            </w:div>
            <w:div w:id="406343125">
              <w:marLeft w:val="0"/>
              <w:marRight w:val="0"/>
              <w:marTop w:val="0"/>
              <w:marBottom w:val="0"/>
              <w:divBdr>
                <w:top w:val="none" w:sz="0" w:space="0" w:color="auto"/>
                <w:left w:val="none" w:sz="0" w:space="0" w:color="auto"/>
                <w:bottom w:val="none" w:sz="0" w:space="0" w:color="auto"/>
                <w:right w:val="none" w:sz="0" w:space="0" w:color="auto"/>
              </w:divBdr>
              <w:divsChild>
                <w:div w:id="827984871">
                  <w:marLeft w:val="0"/>
                  <w:marRight w:val="0"/>
                  <w:marTop w:val="0"/>
                  <w:marBottom w:val="0"/>
                  <w:divBdr>
                    <w:top w:val="none" w:sz="0" w:space="0" w:color="auto"/>
                    <w:left w:val="none" w:sz="0" w:space="0" w:color="auto"/>
                    <w:bottom w:val="none" w:sz="0" w:space="0" w:color="auto"/>
                    <w:right w:val="none" w:sz="0" w:space="0" w:color="auto"/>
                  </w:divBdr>
                </w:div>
                <w:div w:id="612827523">
                  <w:marLeft w:val="0"/>
                  <w:marRight w:val="0"/>
                  <w:marTop w:val="0"/>
                  <w:marBottom w:val="0"/>
                  <w:divBdr>
                    <w:top w:val="none" w:sz="0" w:space="0" w:color="auto"/>
                    <w:left w:val="none" w:sz="0" w:space="0" w:color="auto"/>
                    <w:bottom w:val="none" w:sz="0" w:space="0" w:color="auto"/>
                    <w:right w:val="none" w:sz="0" w:space="0" w:color="auto"/>
                  </w:divBdr>
                </w:div>
              </w:divsChild>
            </w:div>
            <w:div w:id="1971007653">
              <w:marLeft w:val="0"/>
              <w:marRight w:val="0"/>
              <w:marTop w:val="150"/>
              <w:marBottom w:val="0"/>
              <w:divBdr>
                <w:top w:val="none" w:sz="0" w:space="0" w:color="auto"/>
                <w:left w:val="none" w:sz="0" w:space="0" w:color="auto"/>
                <w:bottom w:val="none" w:sz="0" w:space="0" w:color="auto"/>
                <w:right w:val="none" w:sz="0" w:space="0" w:color="auto"/>
              </w:divBdr>
            </w:div>
            <w:div w:id="1128282743">
              <w:marLeft w:val="0"/>
              <w:marRight w:val="0"/>
              <w:marTop w:val="0"/>
              <w:marBottom w:val="0"/>
              <w:divBdr>
                <w:top w:val="none" w:sz="0" w:space="0" w:color="auto"/>
                <w:left w:val="none" w:sz="0" w:space="0" w:color="auto"/>
                <w:bottom w:val="none" w:sz="0" w:space="0" w:color="auto"/>
                <w:right w:val="none" w:sz="0" w:space="0" w:color="auto"/>
              </w:divBdr>
            </w:div>
            <w:div w:id="19892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2157">
      <w:bodyDiv w:val="1"/>
      <w:marLeft w:val="0"/>
      <w:marRight w:val="0"/>
      <w:marTop w:val="0"/>
      <w:marBottom w:val="0"/>
      <w:divBdr>
        <w:top w:val="none" w:sz="0" w:space="0" w:color="auto"/>
        <w:left w:val="none" w:sz="0" w:space="0" w:color="auto"/>
        <w:bottom w:val="none" w:sz="0" w:space="0" w:color="auto"/>
        <w:right w:val="none" w:sz="0" w:space="0" w:color="auto"/>
      </w:divBdr>
    </w:div>
    <w:div w:id="303707379">
      <w:bodyDiv w:val="1"/>
      <w:marLeft w:val="0"/>
      <w:marRight w:val="0"/>
      <w:marTop w:val="0"/>
      <w:marBottom w:val="0"/>
      <w:divBdr>
        <w:top w:val="none" w:sz="0" w:space="0" w:color="auto"/>
        <w:left w:val="none" w:sz="0" w:space="0" w:color="auto"/>
        <w:bottom w:val="none" w:sz="0" w:space="0" w:color="auto"/>
        <w:right w:val="none" w:sz="0" w:space="0" w:color="auto"/>
      </w:divBdr>
      <w:divsChild>
        <w:div w:id="1767073308">
          <w:marLeft w:val="0"/>
          <w:marRight w:val="0"/>
          <w:marTop w:val="240"/>
          <w:marBottom w:val="100"/>
          <w:divBdr>
            <w:top w:val="none" w:sz="0" w:space="0" w:color="auto"/>
            <w:left w:val="none" w:sz="0" w:space="0" w:color="auto"/>
            <w:bottom w:val="none" w:sz="0" w:space="0" w:color="auto"/>
            <w:right w:val="none" w:sz="0" w:space="0" w:color="auto"/>
          </w:divBdr>
          <w:divsChild>
            <w:div w:id="125397095">
              <w:marLeft w:val="0"/>
              <w:marRight w:val="0"/>
              <w:marTop w:val="0"/>
              <w:marBottom w:val="0"/>
              <w:divBdr>
                <w:top w:val="none" w:sz="0" w:space="0" w:color="auto"/>
                <w:left w:val="none" w:sz="0" w:space="0" w:color="auto"/>
                <w:bottom w:val="none" w:sz="0" w:space="0" w:color="auto"/>
                <w:right w:val="none" w:sz="0" w:space="0" w:color="auto"/>
              </w:divBdr>
            </w:div>
          </w:divsChild>
        </w:div>
        <w:div w:id="474762115">
          <w:marLeft w:val="0"/>
          <w:marRight w:val="0"/>
          <w:marTop w:val="288"/>
          <w:marBottom w:val="100"/>
          <w:divBdr>
            <w:top w:val="none" w:sz="0" w:space="0" w:color="auto"/>
            <w:left w:val="none" w:sz="0" w:space="0" w:color="auto"/>
            <w:bottom w:val="none" w:sz="0" w:space="0" w:color="auto"/>
            <w:right w:val="none" w:sz="0" w:space="0" w:color="auto"/>
          </w:divBdr>
          <w:divsChild>
            <w:div w:id="18611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0499">
      <w:bodyDiv w:val="1"/>
      <w:marLeft w:val="0"/>
      <w:marRight w:val="0"/>
      <w:marTop w:val="0"/>
      <w:marBottom w:val="0"/>
      <w:divBdr>
        <w:top w:val="none" w:sz="0" w:space="0" w:color="auto"/>
        <w:left w:val="none" w:sz="0" w:space="0" w:color="auto"/>
        <w:bottom w:val="none" w:sz="0" w:space="0" w:color="auto"/>
        <w:right w:val="none" w:sz="0" w:space="0" w:color="auto"/>
      </w:divBdr>
    </w:div>
    <w:div w:id="398285441">
      <w:bodyDiv w:val="1"/>
      <w:marLeft w:val="0"/>
      <w:marRight w:val="0"/>
      <w:marTop w:val="0"/>
      <w:marBottom w:val="0"/>
      <w:divBdr>
        <w:top w:val="none" w:sz="0" w:space="0" w:color="auto"/>
        <w:left w:val="none" w:sz="0" w:space="0" w:color="auto"/>
        <w:bottom w:val="none" w:sz="0" w:space="0" w:color="auto"/>
        <w:right w:val="none" w:sz="0" w:space="0" w:color="auto"/>
      </w:divBdr>
    </w:div>
    <w:div w:id="409156989">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602227310">
      <w:bodyDiv w:val="1"/>
      <w:marLeft w:val="0"/>
      <w:marRight w:val="0"/>
      <w:marTop w:val="0"/>
      <w:marBottom w:val="0"/>
      <w:divBdr>
        <w:top w:val="none" w:sz="0" w:space="0" w:color="auto"/>
        <w:left w:val="none" w:sz="0" w:space="0" w:color="auto"/>
        <w:bottom w:val="none" w:sz="0" w:space="0" w:color="auto"/>
        <w:right w:val="none" w:sz="0" w:space="0" w:color="auto"/>
      </w:divBdr>
    </w:div>
    <w:div w:id="647706373">
      <w:bodyDiv w:val="1"/>
      <w:marLeft w:val="0"/>
      <w:marRight w:val="0"/>
      <w:marTop w:val="0"/>
      <w:marBottom w:val="0"/>
      <w:divBdr>
        <w:top w:val="none" w:sz="0" w:space="0" w:color="auto"/>
        <w:left w:val="none" w:sz="0" w:space="0" w:color="auto"/>
        <w:bottom w:val="none" w:sz="0" w:space="0" w:color="auto"/>
        <w:right w:val="none" w:sz="0" w:space="0" w:color="auto"/>
      </w:divBdr>
    </w:div>
    <w:div w:id="747389882">
      <w:bodyDiv w:val="1"/>
      <w:marLeft w:val="0"/>
      <w:marRight w:val="0"/>
      <w:marTop w:val="0"/>
      <w:marBottom w:val="0"/>
      <w:divBdr>
        <w:top w:val="none" w:sz="0" w:space="0" w:color="auto"/>
        <w:left w:val="none" w:sz="0" w:space="0" w:color="auto"/>
        <w:bottom w:val="none" w:sz="0" w:space="0" w:color="auto"/>
        <w:right w:val="none" w:sz="0" w:space="0" w:color="auto"/>
      </w:divBdr>
      <w:divsChild>
        <w:div w:id="240409919">
          <w:marLeft w:val="0"/>
          <w:marRight w:val="0"/>
          <w:marTop w:val="0"/>
          <w:marBottom w:val="0"/>
          <w:divBdr>
            <w:top w:val="none" w:sz="0" w:space="0" w:color="auto"/>
            <w:left w:val="none" w:sz="0" w:space="0" w:color="auto"/>
            <w:bottom w:val="none" w:sz="0" w:space="0" w:color="auto"/>
            <w:right w:val="none" w:sz="0" w:space="0" w:color="auto"/>
          </w:divBdr>
          <w:divsChild>
            <w:div w:id="1063527864">
              <w:marLeft w:val="0"/>
              <w:marRight w:val="0"/>
              <w:marTop w:val="0"/>
              <w:marBottom w:val="0"/>
              <w:divBdr>
                <w:top w:val="none" w:sz="0" w:space="0" w:color="auto"/>
                <w:left w:val="none" w:sz="0" w:space="0" w:color="auto"/>
                <w:bottom w:val="none" w:sz="0" w:space="0" w:color="auto"/>
                <w:right w:val="none" w:sz="0" w:space="0" w:color="auto"/>
              </w:divBdr>
            </w:div>
          </w:divsChild>
        </w:div>
        <w:div w:id="1317882843">
          <w:marLeft w:val="0"/>
          <w:marRight w:val="0"/>
          <w:marTop w:val="0"/>
          <w:marBottom w:val="0"/>
          <w:divBdr>
            <w:top w:val="none" w:sz="0" w:space="0" w:color="auto"/>
            <w:left w:val="none" w:sz="0" w:space="0" w:color="auto"/>
            <w:bottom w:val="none" w:sz="0" w:space="0" w:color="auto"/>
            <w:right w:val="none" w:sz="0" w:space="0" w:color="auto"/>
          </w:divBdr>
        </w:div>
      </w:divsChild>
    </w:div>
    <w:div w:id="747771185">
      <w:bodyDiv w:val="1"/>
      <w:marLeft w:val="0"/>
      <w:marRight w:val="0"/>
      <w:marTop w:val="0"/>
      <w:marBottom w:val="0"/>
      <w:divBdr>
        <w:top w:val="none" w:sz="0" w:space="0" w:color="auto"/>
        <w:left w:val="none" w:sz="0" w:space="0" w:color="auto"/>
        <w:bottom w:val="none" w:sz="0" w:space="0" w:color="auto"/>
        <w:right w:val="none" w:sz="0" w:space="0" w:color="auto"/>
      </w:divBdr>
    </w:div>
    <w:div w:id="764690604">
      <w:bodyDiv w:val="1"/>
      <w:marLeft w:val="0"/>
      <w:marRight w:val="0"/>
      <w:marTop w:val="0"/>
      <w:marBottom w:val="0"/>
      <w:divBdr>
        <w:top w:val="none" w:sz="0" w:space="0" w:color="auto"/>
        <w:left w:val="none" w:sz="0" w:space="0" w:color="auto"/>
        <w:bottom w:val="none" w:sz="0" w:space="0" w:color="auto"/>
        <w:right w:val="none" w:sz="0" w:space="0" w:color="auto"/>
      </w:divBdr>
    </w:div>
    <w:div w:id="769200907">
      <w:bodyDiv w:val="1"/>
      <w:marLeft w:val="0"/>
      <w:marRight w:val="0"/>
      <w:marTop w:val="0"/>
      <w:marBottom w:val="0"/>
      <w:divBdr>
        <w:top w:val="none" w:sz="0" w:space="0" w:color="auto"/>
        <w:left w:val="none" w:sz="0" w:space="0" w:color="auto"/>
        <w:bottom w:val="none" w:sz="0" w:space="0" w:color="auto"/>
        <w:right w:val="none" w:sz="0" w:space="0" w:color="auto"/>
      </w:divBdr>
      <w:divsChild>
        <w:div w:id="1530338225">
          <w:marLeft w:val="0"/>
          <w:marRight w:val="0"/>
          <w:marTop w:val="0"/>
          <w:marBottom w:val="0"/>
          <w:divBdr>
            <w:top w:val="none" w:sz="0" w:space="0" w:color="auto"/>
            <w:left w:val="none" w:sz="0" w:space="0" w:color="auto"/>
            <w:bottom w:val="none" w:sz="0" w:space="0" w:color="auto"/>
            <w:right w:val="none" w:sz="0" w:space="0" w:color="auto"/>
          </w:divBdr>
        </w:div>
        <w:div w:id="603658189">
          <w:marLeft w:val="0"/>
          <w:marRight w:val="0"/>
          <w:marTop w:val="0"/>
          <w:marBottom w:val="0"/>
          <w:divBdr>
            <w:top w:val="none" w:sz="0" w:space="0" w:color="auto"/>
            <w:left w:val="none" w:sz="0" w:space="0" w:color="auto"/>
            <w:bottom w:val="none" w:sz="0" w:space="0" w:color="auto"/>
            <w:right w:val="none" w:sz="0" w:space="0" w:color="auto"/>
          </w:divBdr>
          <w:divsChild>
            <w:div w:id="15275232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04346604">
      <w:bodyDiv w:val="1"/>
      <w:marLeft w:val="0"/>
      <w:marRight w:val="0"/>
      <w:marTop w:val="0"/>
      <w:marBottom w:val="0"/>
      <w:divBdr>
        <w:top w:val="none" w:sz="0" w:space="0" w:color="auto"/>
        <w:left w:val="none" w:sz="0" w:space="0" w:color="auto"/>
        <w:bottom w:val="none" w:sz="0" w:space="0" w:color="auto"/>
        <w:right w:val="none" w:sz="0" w:space="0" w:color="auto"/>
      </w:divBdr>
    </w:div>
    <w:div w:id="884563179">
      <w:bodyDiv w:val="1"/>
      <w:marLeft w:val="0"/>
      <w:marRight w:val="0"/>
      <w:marTop w:val="0"/>
      <w:marBottom w:val="0"/>
      <w:divBdr>
        <w:top w:val="none" w:sz="0" w:space="0" w:color="auto"/>
        <w:left w:val="none" w:sz="0" w:space="0" w:color="auto"/>
        <w:bottom w:val="none" w:sz="0" w:space="0" w:color="auto"/>
        <w:right w:val="none" w:sz="0" w:space="0" w:color="auto"/>
      </w:divBdr>
    </w:div>
    <w:div w:id="1026636182">
      <w:bodyDiv w:val="1"/>
      <w:marLeft w:val="0"/>
      <w:marRight w:val="0"/>
      <w:marTop w:val="0"/>
      <w:marBottom w:val="0"/>
      <w:divBdr>
        <w:top w:val="none" w:sz="0" w:space="0" w:color="auto"/>
        <w:left w:val="none" w:sz="0" w:space="0" w:color="auto"/>
        <w:bottom w:val="none" w:sz="0" w:space="0" w:color="auto"/>
        <w:right w:val="none" w:sz="0" w:space="0" w:color="auto"/>
      </w:divBdr>
    </w:div>
    <w:div w:id="1057821108">
      <w:bodyDiv w:val="1"/>
      <w:marLeft w:val="0"/>
      <w:marRight w:val="0"/>
      <w:marTop w:val="0"/>
      <w:marBottom w:val="0"/>
      <w:divBdr>
        <w:top w:val="none" w:sz="0" w:space="0" w:color="auto"/>
        <w:left w:val="none" w:sz="0" w:space="0" w:color="auto"/>
        <w:bottom w:val="none" w:sz="0" w:space="0" w:color="auto"/>
        <w:right w:val="none" w:sz="0" w:space="0" w:color="auto"/>
      </w:divBdr>
    </w:div>
    <w:div w:id="1068455608">
      <w:bodyDiv w:val="1"/>
      <w:marLeft w:val="0"/>
      <w:marRight w:val="0"/>
      <w:marTop w:val="0"/>
      <w:marBottom w:val="0"/>
      <w:divBdr>
        <w:top w:val="none" w:sz="0" w:space="0" w:color="auto"/>
        <w:left w:val="none" w:sz="0" w:space="0" w:color="auto"/>
        <w:bottom w:val="none" w:sz="0" w:space="0" w:color="auto"/>
        <w:right w:val="none" w:sz="0" w:space="0" w:color="auto"/>
      </w:divBdr>
    </w:div>
    <w:div w:id="1069691082">
      <w:bodyDiv w:val="1"/>
      <w:marLeft w:val="0"/>
      <w:marRight w:val="0"/>
      <w:marTop w:val="0"/>
      <w:marBottom w:val="0"/>
      <w:divBdr>
        <w:top w:val="none" w:sz="0" w:space="0" w:color="auto"/>
        <w:left w:val="none" w:sz="0" w:space="0" w:color="auto"/>
        <w:bottom w:val="none" w:sz="0" w:space="0" w:color="auto"/>
        <w:right w:val="none" w:sz="0" w:space="0" w:color="auto"/>
      </w:divBdr>
    </w:div>
    <w:div w:id="1109467673">
      <w:bodyDiv w:val="1"/>
      <w:marLeft w:val="0"/>
      <w:marRight w:val="0"/>
      <w:marTop w:val="0"/>
      <w:marBottom w:val="0"/>
      <w:divBdr>
        <w:top w:val="none" w:sz="0" w:space="0" w:color="auto"/>
        <w:left w:val="none" w:sz="0" w:space="0" w:color="auto"/>
        <w:bottom w:val="none" w:sz="0" w:space="0" w:color="auto"/>
        <w:right w:val="none" w:sz="0" w:space="0" w:color="auto"/>
      </w:divBdr>
      <w:divsChild>
        <w:div w:id="756245004">
          <w:marLeft w:val="0"/>
          <w:marRight w:val="0"/>
          <w:marTop w:val="0"/>
          <w:marBottom w:val="0"/>
          <w:divBdr>
            <w:top w:val="none" w:sz="0" w:space="0" w:color="auto"/>
            <w:left w:val="none" w:sz="0" w:space="0" w:color="auto"/>
            <w:bottom w:val="none" w:sz="0" w:space="0" w:color="auto"/>
            <w:right w:val="none" w:sz="0" w:space="0" w:color="auto"/>
          </w:divBdr>
        </w:div>
        <w:div w:id="377778398">
          <w:marLeft w:val="0"/>
          <w:marRight w:val="0"/>
          <w:marTop w:val="0"/>
          <w:marBottom w:val="0"/>
          <w:divBdr>
            <w:top w:val="none" w:sz="0" w:space="0" w:color="auto"/>
            <w:left w:val="none" w:sz="0" w:space="0" w:color="auto"/>
            <w:bottom w:val="none" w:sz="0" w:space="0" w:color="auto"/>
            <w:right w:val="none" w:sz="0" w:space="0" w:color="auto"/>
          </w:divBdr>
        </w:div>
        <w:div w:id="647175722">
          <w:marLeft w:val="0"/>
          <w:marRight w:val="0"/>
          <w:marTop w:val="0"/>
          <w:marBottom w:val="0"/>
          <w:divBdr>
            <w:top w:val="none" w:sz="0" w:space="0" w:color="auto"/>
            <w:left w:val="none" w:sz="0" w:space="0" w:color="auto"/>
            <w:bottom w:val="none" w:sz="0" w:space="0" w:color="auto"/>
            <w:right w:val="none" w:sz="0" w:space="0" w:color="auto"/>
          </w:divBdr>
        </w:div>
        <w:div w:id="1362589619">
          <w:marLeft w:val="0"/>
          <w:marRight w:val="0"/>
          <w:marTop w:val="0"/>
          <w:marBottom w:val="0"/>
          <w:divBdr>
            <w:top w:val="none" w:sz="0" w:space="0" w:color="auto"/>
            <w:left w:val="none" w:sz="0" w:space="0" w:color="auto"/>
            <w:bottom w:val="none" w:sz="0" w:space="0" w:color="auto"/>
            <w:right w:val="none" w:sz="0" w:space="0" w:color="auto"/>
          </w:divBdr>
        </w:div>
      </w:divsChild>
    </w:div>
    <w:div w:id="1238325243">
      <w:bodyDiv w:val="1"/>
      <w:marLeft w:val="0"/>
      <w:marRight w:val="0"/>
      <w:marTop w:val="0"/>
      <w:marBottom w:val="0"/>
      <w:divBdr>
        <w:top w:val="none" w:sz="0" w:space="0" w:color="auto"/>
        <w:left w:val="none" w:sz="0" w:space="0" w:color="auto"/>
        <w:bottom w:val="none" w:sz="0" w:space="0" w:color="auto"/>
        <w:right w:val="none" w:sz="0" w:space="0" w:color="auto"/>
      </w:divBdr>
    </w:div>
    <w:div w:id="1245527361">
      <w:bodyDiv w:val="1"/>
      <w:marLeft w:val="0"/>
      <w:marRight w:val="0"/>
      <w:marTop w:val="0"/>
      <w:marBottom w:val="0"/>
      <w:divBdr>
        <w:top w:val="none" w:sz="0" w:space="0" w:color="auto"/>
        <w:left w:val="none" w:sz="0" w:space="0" w:color="auto"/>
        <w:bottom w:val="none" w:sz="0" w:space="0" w:color="auto"/>
        <w:right w:val="none" w:sz="0" w:space="0" w:color="auto"/>
      </w:divBdr>
      <w:divsChild>
        <w:div w:id="1819225497">
          <w:marLeft w:val="0"/>
          <w:marRight w:val="0"/>
          <w:marTop w:val="450"/>
          <w:marBottom w:val="0"/>
          <w:divBdr>
            <w:top w:val="none" w:sz="0" w:space="0" w:color="auto"/>
            <w:left w:val="none" w:sz="0" w:space="0" w:color="auto"/>
            <w:bottom w:val="none" w:sz="0" w:space="0" w:color="auto"/>
            <w:right w:val="none" w:sz="0" w:space="0" w:color="auto"/>
          </w:divBdr>
          <w:divsChild>
            <w:div w:id="1354725390">
              <w:marLeft w:val="0"/>
              <w:marRight w:val="0"/>
              <w:marTop w:val="0"/>
              <w:marBottom w:val="0"/>
              <w:divBdr>
                <w:top w:val="none" w:sz="0" w:space="0" w:color="auto"/>
                <w:left w:val="none" w:sz="0" w:space="0" w:color="auto"/>
                <w:bottom w:val="none" w:sz="0" w:space="0" w:color="auto"/>
                <w:right w:val="none" w:sz="0" w:space="0" w:color="auto"/>
              </w:divBdr>
              <w:divsChild>
                <w:div w:id="721636553">
                  <w:marLeft w:val="0"/>
                  <w:marRight w:val="0"/>
                  <w:marTop w:val="100"/>
                  <w:marBottom w:val="100"/>
                  <w:divBdr>
                    <w:top w:val="none" w:sz="0" w:space="0" w:color="auto"/>
                    <w:left w:val="none" w:sz="0" w:space="0" w:color="auto"/>
                    <w:bottom w:val="none" w:sz="0" w:space="0" w:color="auto"/>
                    <w:right w:val="none" w:sz="0" w:space="0" w:color="auto"/>
                  </w:divBdr>
                  <w:divsChild>
                    <w:div w:id="826434978">
                      <w:marLeft w:val="0"/>
                      <w:marRight w:val="450"/>
                      <w:marTop w:val="75"/>
                      <w:marBottom w:val="0"/>
                      <w:divBdr>
                        <w:top w:val="none" w:sz="0" w:space="0" w:color="auto"/>
                        <w:left w:val="none" w:sz="0" w:space="0" w:color="auto"/>
                        <w:bottom w:val="none" w:sz="0" w:space="0" w:color="auto"/>
                        <w:right w:val="none" w:sz="0" w:space="0" w:color="auto"/>
                      </w:divBdr>
                      <w:divsChild>
                        <w:div w:id="146824109">
                          <w:marLeft w:val="0"/>
                          <w:marRight w:val="0"/>
                          <w:marTop w:val="0"/>
                          <w:marBottom w:val="0"/>
                          <w:divBdr>
                            <w:top w:val="none" w:sz="0" w:space="0" w:color="auto"/>
                            <w:left w:val="none" w:sz="0" w:space="0" w:color="auto"/>
                            <w:bottom w:val="none" w:sz="0" w:space="0" w:color="auto"/>
                            <w:right w:val="none" w:sz="0" w:space="0" w:color="auto"/>
                          </w:divBdr>
                        </w:div>
                      </w:divsChild>
                    </w:div>
                    <w:div w:id="662202087">
                      <w:marLeft w:val="0"/>
                      <w:marRight w:val="450"/>
                      <w:marTop w:val="75"/>
                      <w:marBottom w:val="0"/>
                      <w:divBdr>
                        <w:top w:val="none" w:sz="0" w:space="0" w:color="auto"/>
                        <w:left w:val="none" w:sz="0" w:space="0" w:color="auto"/>
                        <w:bottom w:val="none" w:sz="0" w:space="0" w:color="auto"/>
                        <w:right w:val="none" w:sz="0" w:space="0" w:color="auto"/>
                      </w:divBdr>
                      <w:divsChild>
                        <w:div w:id="522674894">
                          <w:marLeft w:val="0"/>
                          <w:marRight w:val="0"/>
                          <w:marTop w:val="0"/>
                          <w:marBottom w:val="0"/>
                          <w:divBdr>
                            <w:top w:val="none" w:sz="0" w:space="0" w:color="auto"/>
                            <w:left w:val="none" w:sz="0" w:space="0" w:color="auto"/>
                            <w:bottom w:val="none" w:sz="0" w:space="0" w:color="auto"/>
                            <w:right w:val="none" w:sz="0" w:space="0" w:color="auto"/>
                          </w:divBdr>
                        </w:div>
                      </w:divsChild>
                    </w:div>
                    <w:div w:id="2146309449">
                      <w:marLeft w:val="0"/>
                      <w:marRight w:val="0"/>
                      <w:marTop w:val="0"/>
                      <w:marBottom w:val="0"/>
                      <w:divBdr>
                        <w:top w:val="none" w:sz="0" w:space="0" w:color="auto"/>
                        <w:left w:val="none" w:sz="0" w:space="0" w:color="auto"/>
                        <w:bottom w:val="none" w:sz="0" w:space="0" w:color="auto"/>
                        <w:right w:val="none" w:sz="0" w:space="0" w:color="auto"/>
                      </w:divBdr>
                      <w:divsChild>
                        <w:div w:id="1997369722">
                          <w:marLeft w:val="0"/>
                          <w:marRight w:val="225"/>
                          <w:marTop w:val="0"/>
                          <w:marBottom w:val="0"/>
                          <w:divBdr>
                            <w:top w:val="none" w:sz="0" w:space="0" w:color="auto"/>
                            <w:left w:val="none" w:sz="0" w:space="0" w:color="auto"/>
                            <w:bottom w:val="none" w:sz="0" w:space="0" w:color="auto"/>
                            <w:right w:val="none" w:sz="0" w:space="0" w:color="auto"/>
                          </w:divBdr>
                          <w:divsChild>
                            <w:div w:id="2307769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90346655">
          <w:marLeft w:val="0"/>
          <w:marRight w:val="0"/>
          <w:marTop w:val="0"/>
          <w:marBottom w:val="0"/>
          <w:divBdr>
            <w:top w:val="none" w:sz="0" w:space="0" w:color="auto"/>
            <w:left w:val="none" w:sz="0" w:space="0" w:color="auto"/>
            <w:bottom w:val="none" w:sz="0" w:space="0" w:color="auto"/>
            <w:right w:val="none" w:sz="0" w:space="0" w:color="auto"/>
          </w:divBdr>
          <w:divsChild>
            <w:div w:id="1788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7427">
      <w:bodyDiv w:val="1"/>
      <w:marLeft w:val="0"/>
      <w:marRight w:val="0"/>
      <w:marTop w:val="0"/>
      <w:marBottom w:val="0"/>
      <w:divBdr>
        <w:top w:val="none" w:sz="0" w:space="0" w:color="auto"/>
        <w:left w:val="none" w:sz="0" w:space="0" w:color="auto"/>
        <w:bottom w:val="none" w:sz="0" w:space="0" w:color="auto"/>
        <w:right w:val="none" w:sz="0" w:space="0" w:color="auto"/>
      </w:divBdr>
    </w:div>
    <w:div w:id="1316759983">
      <w:bodyDiv w:val="1"/>
      <w:marLeft w:val="0"/>
      <w:marRight w:val="0"/>
      <w:marTop w:val="0"/>
      <w:marBottom w:val="0"/>
      <w:divBdr>
        <w:top w:val="none" w:sz="0" w:space="0" w:color="auto"/>
        <w:left w:val="none" w:sz="0" w:space="0" w:color="auto"/>
        <w:bottom w:val="none" w:sz="0" w:space="0" w:color="auto"/>
        <w:right w:val="none" w:sz="0" w:space="0" w:color="auto"/>
      </w:divBdr>
    </w:div>
    <w:div w:id="1356152070">
      <w:bodyDiv w:val="1"/>
      <w:marLeft w:val="0"/>
      <w:marRight w:val="0"/>
      <w:marTop w:val="0"/>
      <w:marBottom w:val="0"/>
      <w:divBdr>
        <w:top w:val="none" w:sz="0" w:space="0" w:color="auto"/>
        <w:left w:val="none" w:sz="0" w:space="0" w:color="auto"/>
        <w:bottom w:val="none" w:sz="0" w:space="0" w:color="auto"/>
        <w:right w:val="none" w:sz="0" w:space="0" w:color="auto"/>
      </w:divBdr>
    </w:div>
    <w:div w:id="1375619561">
      <w:bodyDiv w:val="1"/>
      <w:marLeft w:val="0"/>
      <w:marRight w:val="0"/>
      <w:marTop w:val="0"/>
      <w:marBottom w:val="0"/>
      <w:divBdr>
        <w:top w:val="none" w:sz="0" w:space="0" w:color="auto"/>
        <w:left w:val="none" w:sz="0" w:space="0" w:color="auto"/>
        <w:bottom w:val="none" w:sz="0" w:space="0" w:color="auto"/>
        <w:right w:val="none" w:sz="0" w:space="0" w:color="auto"/>
      </w:divBdr>
    </w:div>
    <w:div w:id="1399013991">
      <w:bodyDiv w:val="1"/>
      <w:marLeft w:val="0"/>
      <w:marRight w:val="0"/>
      <w:marTop w:val="0"/>
      <w:marBottom w:val="0"/>
      <w:divBdr>
        <w:top w:val="none" w:sz="0" w:space="0" w:color="auto"/>
        <w:left w:val="none" w:sz="0" w:space="0" w:color="auto"/>
        <w:bottom w:val="none" w:sz="0" w:space="0" w:color="auto"/>
        <w:right w:val="none" w:sz="0" w:space="0" w:color="auto"/>
      </w:divBdr>
    </w:div>
    <w:div w:id="1499612678">
      <w:bodyDiv w:val="1"/>
      <w:marLeft w:val="0"/>
      <w:marRight w:val="0"/>
      <w:marTop w:val="0"/>
      <w:marBottom w:val="0"/>
      <w:divBdr>
        <w:top w:val="none" w:sz="0" w:space="0" w:color="auto"/>
        <w:left w:val="none" w:sz="0" w:space="0" w:color="auto"/>
        <w:bottom w:val="none" w:sz="0" w:space="0" w:color="auto"/>
        <w:right w:val="none" w:sz="0" w:space="0" w:color="auto"/>
      </w:divBdr>
    </w:div>
    <w:div w:id="1505629140">
      <w:bodyDiv w:val="1"/>
      <w:marLeft w:val="0"/>
      <w:marRight w:val="0"/>
      <w:marTop w:val="0"/>
      <w:marBottom w:val="0"/>
      <w:divBdr>
        <w:top w:val="none" w:sz="0" w:space="0" w:color="auto"/>
        <w:left w:val="none" w:sz="0" w:space="0" w:color="auto"/>
        <w:bottom w:val="none" w:sz="0" w:space="0" w:color="auto"/>
        <w:right w:val="none" w:sz="0" w:space="0" w:color="auto"/>
      </w:divBdr>
    </w:div>
    <w:div w:id="1554466050">
      <w:bodyDiv w:val="1"/>
      <w:marLeft w:val="0"/>
      <w:marRight w:val="0"/>
      <w:marTop w:val="0"/>
      <w:marBottom w:val="0"/>
      <w:divBdr>
        <w:top w:val="none" w:sz="0" w:space="0" w:color="auto"/>
        <w:left w:val="none" w:sz="0" w:space="0" w:color="auto"/>
        <w:bottom w:val="none" w:sz="0" w:space="0" w:color="auto"/>
        <w:right w:val="none" w:sz="0" w:space="0" w:color="auto"/>
      </w:divBdr>
    </w:div>
    <w:div w:id="1622226214">
      <w:bodyDiv w:val="1"/>
      <w:marLeft w:val="0"/>
      <w:marRight w:val="0"/>
      <w:marTop w:val="0"/>
      <w:marBottom w:val="0"/>
      <w:divBdr>
        <w:top w:val="none" w:sz="0" w:space="0" w:color="auto"/>
        <w:left w:val="none" w:sz="0" w:space="0" w:color="auto"/>
        <w:bottom w:val="none" w:sz="0" w:space="0" w:color="auto"/>
        <w:right w:val="none" w:sz="0" w:space="0" w:color="auto"/>
      </w:divBdr>
    </w:div>
    <w:div w:id="1649630885">
      <w:bodyDiv w:val="1"/>
      <w:marLeft w:val="0"/>
      <w:marRight w:val="0"/>
      <w:marTop w:val="0"/>
      <w:marBottom w:val="0"/>
      <w:divBdr>
        <w:top w:val="none" w:sz="0" w:space="0" w:color="auto"/>
        <w:left w:val="none" w:sz="0" w:space="0" w:color="auto"/>
        <w:bottom w:val="none" w:sz="0" w:space="0" w:color="auto"/>
        <w:right w:val="none" w:sz="0" w:space="0" w:color="auto"/>
      </w:divBdr>
    </w:div>
    <w:div w:id="1660688172">
      <w:bodyDiv w:val="1"/>
      <w:marLeft w:val="0"/>
      <w:marRight w:val="0"/>
      <w:marTop w:val="0"/>
      <w:marBottom w:val="0"/>
      <w:divBdr>
        <w:top w:val="none" w:sz="0" w:space="0" w:color="auto"/>
        <w:left w:val="none" w:sz="0" w:space="0" w:color="auto"/>
        <w:bottom w:val="none" w:sz="0" w:space="0" w:color="auto"/>
        <w:right w:val="none" w:sz="0" w:space="0" w:color="auto"/>
      </w:divBdr>
    </w:div>
    <w:div w:id="1670208475">
      <w:bodyDiv w:val="1"/>
      <w:marLeft w:val="0"/>
      <w:marRight w:val="0"/>
      <w:marTop w:val="0"/>
      <w:marBottom w:val="0"/>
      <w:divBdr>
        <w:top w:val="none" w:sz="0" w:space="0" w:color="auto"/>
        <w:left w:val="none" w:sz="0" w:space="0" w:color="auto"/>
        <w:bottom w:val="none" w:sz="0" w:space="0" w:color="auto"/>
        <w:right w:val="none" w:sz="0" w:space="0" w:color="auto"/>
      </w:divBdr>
    </w:div>
    <w:div w:id="1726488437">
      <w:bodyDiv w:val="1"/>
      <w:marLeft w:val="0"/>
      <w:marRight w:val="0"/>
      <w:marTop w:val="0"/>
      <w:marBottom w:val="0"/>
      <w:divBdr>
        <w:top w:val="none" w:sz="0" w:space="0" w:color="auto"/>
        <w:left w:val="none" w:sz="0" w:space="0" w:color="auto"/>
        <w:bottom w:val="none" w:sz="0" w:space="0" w:color="auto"/>
        <w:right w:val="none" w:sz="0" w:space="0" w:color="auto"/>
      </w:divBdr>
    </w:div>
    <w:div w:id="1754735944">
      <w:bodyDiv w:val="1"/>
      <w:marLeft w:val="0"/>
      <w:marRight w:val="0"/>
      <w:marTop w:val="0"/>
      <w:marBottom w:val="0"/>
      <w:divBdr>
        <w:top w:val="none" w:sz="0" w:space="0" w:color="auto"/>
        <w:left w:val="none" w:sz="0" w:space="0" w:color="auto"/>
        <w:bottom w:val="none" w:sz="0" w:space="0" w:color="auto"/>
        <w:right w:val="none" w:sz="0" w:space="0" w:color="auto"/>
      </w:divBdr>
    </w:div>
    <w:div w:id="1792357874">
      <w:bodyDiv w:val="1"/>
      <w:marLeft w:val="0"/>
      <w:marRight w:val="0"/>
      <w:marTop w:val="0"/>
      <w:marBottom w:val="0"/>
      <w:divBdr>
        <w:top w:val="none" w:sz="0" w:space="0" w:color="auto"/>
        <w:left w:val="none" w:sz="0" w:space="0" w:color="auto"/>
        <w:bottom w:val="none" w:sz="0" w:space="0" w:color="auto"/>
        <w:right w:val="none" w:sz="0" w:space="0" w:color="auto"/>
      </w:divBdr>
    </w:div>
    <w:div w:id="1802529777">
      <w:bodyDiv w:val="1"/>
      <w:marLeft w:val="0"/>
      <w:marRight w:val="0"/>
      <w:marTop w:val="0"/>
      <w:marBottom w:val="0"/>
      <w:divBdr>
        <w:top w:val="none" w:sz="0" w:space="0" w:color="auto"/>
        <w:left w:val="none" w:sz="0" w:space="0" w:color="auto"/>
        <w:bottom w:val="none" w:sz="0" w:space="0" w:color="auto"/>
        <w:right w:val="none" w:sz="0" w:space="0" w:color="auto"/>
      </w:divBdr>
    </w:div>
    <w:div w:id="1892499577">
      <w:bodyDiv w:val="1"/>
      <w:marLeft w:val="0"/>
      <w:marRight w:val="0"/>
      <w:marTop w:val="0"/>
      <w:marBottom w:val="0"/>
      <w:divBdr>
        <w:top w:val="none" w:sz="0" w:space="0" w:color="auto"/>
        <w:left w:val="none" w:sz="0" w:space="0" w:color="auto"/>
        <w:bottom w:val="none" w:sz="0" w:space="0" w:color="auto"/>
        <w:right w:val="none" w:sz="0" w:space="0" w:color="auto"/>
      </w:divBdr>
      <w:divsChild>
        <w:div w:id="1356466055">
          <w:marLeft w:val="0"/>
          <w:marRight w:val="0"/>
          <w:marTop w:val="0"/>
          <w:marBottom w:val="0"/>
          <w:divBdr>
            <w:top w:val="single" w:sz="6" w:space="5" w:color="DDDDDD"/>
            <w:left w:val="single" w:sz="6" w:space="5" w:color="DDDDDD"/>
            <w:bottom w:val="single" w:sz="6" w:space="5" w:color="DDDDDD"/>
            <w:right w:val="single" w:sz="6" w:space="5" w:color="DDDDDD"/>
          </w:divBdr>
          <w:divsChild>
            <w:div w:id="1924609447">
              <w:marLeft w:val="0"/>
              <w:marRight w:val="0"/>
              <w:marTop w:val="45"/>
              <w:marBottom w:val="0"/>
              <w:divBdr>
                <w:top w:val="none" w:sz="0" w:space="0" w:color="auto"/>
                <w:left w:val="none" w:sz="0" w:space="0" w:color="auto"/>
                <w:bottom w:val="none" w:sz="0" w:space="0" w:color="auto"/>
                <w:right w:val="none" w:sz="0" w:space="0" w:color="auto"/>
              </w:divBdr>
              <w:divsChild>
                <w:div w:id="3388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161">
          <w:marLeft w:val="0"/>
          <w:marRight w:val="0"/>
          <w:marTop w:val="0"/>
          <w:marBottom w:val="0"/>
          <w:divBdr>
            <w:top w:val="single" w:sz="6" w:space="5" w:color="DDDDDD"/>
            <w:left w:val="single" w:sz="6" w:space="5" w:color="DDDDDD"/>
            <w:bottom w:val="single" w:sz="6" w:space="5" w:color="DDDDDD"/>
            <w:right w:val="single" w:sz="6" w:space="5" w:color="DDDDDD"/>
          </w:divBdr>
          <w:divsChild>
            <w:div w:id="1380015338">
              <w:marLeft w:val="0"/>
              <w:marRight w:val="0"/>
              <w:marTop w:val="45"/>
              <w:marBottom w:val="0"/>
              <w:divBdr>
                <w:top w:val="none" w:sz="0" w:space="0" w:color="auto"/>
                <w:left w:val="none" w:sz="0" w:space="0" w:color="auto"/>
                <w:bottom w:val="none" w:sz="0" w:space="0" w:color="auto"/>
                <w:right w:val="none" w:sz="0" w:space="0" w:color="auto"/>
              </w:divBdr>
              <w:divsChild>
                <w:div w:id="10486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4245">
          <w:marLeft w:val="0"/>
          <w:marRight w:val="0"/>
          <w:marTop w:val="0"/>
          <w:marBottom w:val="0"/>
          <w:divBdr>
            <w:top w:val="single" w:sz="6" w:space="5" w:color="DDDDDD"/>
            <w:left w:val="single" w:sz="6" w:space="5" w:color="DDDDDD"/>
            <w:bottom w:val="single" w:sz="6" w:space="5" w:color="DDDDDD"/>
            <w:right w:val="single" w:sz="6" w:space="5" w:color="DDDDDD"/>
          </w:divBdr>
          <w:divsChild>
            <w:div w:id="734090944">
              <w:marLeft w:val="0"/>
              <w:marRight w:val="0"/>
              <w:marTop w:val="45"/>
              <w:marBottom w:val="0"/>
              <w:divBdr>
                <w:top w:val="none" w:sz="0" w:space="0" w:color="auto"/>
                <w:left w:val="none" w:sz="0" w:space="0" w:color="auto"/>
                <w:bottom w:val="none" w:sz="0" w:space="0" w:color="auto"/>
                <w:right w:val="none" w:sz="0" w:space="0" w:color="auto"/>
              </w:divBdr>
              <w:divsChild>
                <w:div w:id="2098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9338">
          <w:marLeft w:val="0"/>
          <w:marRight w:val="0"/>
          <w:marTop w:val="0"/>
          <w:marBottom w:val="0"/>
          <w:divBdr>
            <w:top w:val="single" w:sz="6" w:space="5" w:color="DDDDDD"/>
            <w:left w:val="single" w:sz="6" w:space="5" w:color="DDDDDD"/>
            <w:bottom w:val="single" w:sz="6" w:space="5" w:color="DDDDDD"/>
            <w:right w:val="single" w:sz="6" w:space="5" w:color="DDDDDD"/>
          </w:divBdr>
          <w:divsChild>
            <w:div w:id="202985909">
              <w:marLeft w:val="0"/>
              <w:marRight w:val="0"/>
              <w:marTop w:val="45"/>
              <w:marBottom w:val="0"/>
              <w:divBdr>
                <w:top w:val="none" w:sz="0" w:space="0" w:color="auto"/>
                <w:left w:val="none" w:sz="0" w:space="0" w:color="auto"/>
                <w:bottom w:val="none" w:sz="0" w:space="0" w:color="auto"/>
                <w:right w:val="none" w:sz="0" w:space="0" w:color="auto"/>
              </w:divBdr>
              <w:divsChild>
                <w:div w:id="1396392800">
                  <w:marLeft w:val="0"/>
                  <w:marRight w:val="0"/>
                  <w:marTop w:val="0"/>
                  <w:marBottom w:val="0"/>
                  <w:divBdr>
                    <w:top w:val="none" w:sz="0" w:space="0" w:color="auto"/>
                    <w:left w:val="none" w:sz="0" w:space="0" w:color="auto"/>
                    <w:bottom w:val="none" w:sz="0" w:space="0" w:color="auto"/>
                    <w:right w:val="none" w:sz="0" w:space="0" w:color="auto"/>
                  </w:divBdr>
                </w:div>
                <w:div w:id="12528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170">
          <w:marLeft w:val="0"/>
          <w:marRight w:val="0"/>
          <w:marTop w:val="0"/>
          <w:marBottom w:val="0"/>
          <w:divBdr>
            <w:top w:val="single" w:sz="6" w:space="5" w:color="DDDDDD"/>
            <w:left w:val="single" w:sz="6" w:space="5" w:color="DDDDDD"/>
            <w:bottom w:val="single" w:sz="6" w:space="5" w:color="DDDDDD"/>
            <w:right w:val="single" w:sz="6" w:space="5" w:color="DDDDDD"/>
          </w:divBdr>
          <w:divsChild>
            <w:div w:id="1701011956">
              <w:marLeft w:val="0"/>
              <w:marRight w:val="0"/>
              <w:marTop w:val="45"/>
              <w:marBottom w:val="0"/>
              <w:divBdr>
                <w:top w:val="none" w:sz="0" w:space="0" w:color="auto"/>
                <w:left w:val="none" w:sz="0" w:space="0" w:color="auto"/>
                <w:bottom w:val="none" w:sz="0" w:space="0" w:color="auto"/>
                <w:right w:val="none" w:sz="0" w:space="0" w:color="auto"/>
              </w:divBdr>
              <w:divsChild>
                <w:div w:id="17145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4574">
      <w:bodyDiv w:val="1"/>
      <w:marLeft w:val="0"/>
      <w:marRight w:val="0"/>
      <w:marTop w:val="0"/>
      <w:marBottom w:val="0"/>
      <w:divBdr>
        <w:top w:val="none" w:sz="0" w:space="0" w:color="auto"/>
        <w:left w:val="none" w:sz="0" w:space="0" w:color="auto"/>
        <w:bottom w:val="none" w:sz="0" w:space="0" w:color="auto"/>
        <w:right w:val="none" w:sz="0" w:space="0" w:color="auto"/>
      </w:divBdr>
    </w:div>
    <w:div w:id="1953393696">
      <w:bodyDiv w:val="1"/>
      <w:marLeft w:val="0"/>
      <w:marRight w:val="0"/>
      <w:marTop w:val="0"/>
      <w:marBottom w:val="0"/>
      <w:divBdr>
        <w:top w:val="none" w:sz="0" w:space="0" w:color="auto"/>
        <w:left w:val="none" w:sz="0" w:space="0" w:color="auto"/>
        <w:bottom w:val="none" w:sz="0" w:space="0" w:color="auto"/>
        <w:right w:val="none" w:sz="0" w:space="0" w:color="auto"/>
      </w:divBdr>
    </w:div>
    <w:div w:id="1955163772">
      <w:bodyDiv w:val="1"/>
      <w:marLeft w:val="0"/>
      <w:marRight w:val="0"/>
      <w:marTop w:val="0"/>
      <w:marBottom w:val="0"/>
      <w:divBdr>
        <w:top w:val="none" w:sz="0" w:space="0" w:color="auto"/>
        <w:left w:val="none" w:sz="0" w:space="0" w:color="auto"/>
        <w:bottom w:val="none" w:sz="0" w:space="0" w:color="auto"/>
        <w:right w:val="none" w:sz="0" w:space="0" w:color="auto"/>
      </w:divBdr>
      <w:divsChild>
        <w:div w:id="1695615944">
          <w:marLeft w:val="0"/>
          <w:marRight w:val="0"/>
          <w:marTop w:val="0"/>
          <w:marBottom w:val="0"/>
          <w:divBdr>
            <w:top w:val="none" w:sz="0" w:space="0" w:color="auto"/>
            <w:left w:val="none" w:sz="0" w:space="0" w:color="auto"/>
            <w:bottom w:val="none" w:sz="0" w:space="0" w:color="auto"/>
            <w:right w:val="none" w:sz="0" w:space="0" w:color="auto"/>
          </w:divBdr>
          <w:divsChild>
            <w:div w:id="1299145395">
              <w:marLeft w:val="0"/>
              <w:marRight w:val="0"/>
              <w:marTop w:val="0"/>
              <w:marBottom w:val="0"/>
              <w:divBdr>
                <w:top w:val="none" w:sz="0" w:space="0" w:color="auto"/>
                <w:left w:val="none" w:sz="0" w:space="0" w:color="auto"/>
                <w:bottom w:val="none" w:sz="0" w:space="0" w:color="auto"/>
                <w:right w:val="none" w:sz="0" w:space="0" w:color="auto"/>
              </w:divBdr>
            </w:div>
            <w:div w:id="422721230">
              <w:marLeft w:val="0"/>
              <w:marRight w:val="0"/>
              <w:marTop w:val="0"/>
              <w:marBottom w:val="0"/>
              <w:divBdr>
                <w:top w:val="none" w:sz="0" w:space="0" w:color="auto"/>
                <w:left w:val="none" w:sz="0" w:space="0" w:color="auto"/>
                <w:bottom w:val="none" w:sz="0" w:space="0" w:color="auto"/>
                <w:right w:val="none" w:sz="0" w:space="0" w:color="auto"/>
              </w:divBdr>
            </w:div>
            <w:div w:id="265578162">
              <w:marLeft w:val="0"/>
              <w:marRight w:val="0"/>
              <w:marTop w:val="0"/>
              <w:marBottom w:val="0"/>
              <w:divBdr>
                <w:top w:val="none" w:sz="0" w:space="0" w:color="auto"/>
                <w:left w:val="none" w:sz="0" w:space="0" w:color="auto"/>
                <w:bottom w:val="none" w:sz="0" w:space="0" w:color="auto"/>
                <w:right w:val="none" w:sz="0" w:space="0" w:color="auto"/>
              </w:divBdr>
            </w:div>
            <w:div w:id="1491481738">
              <w:marLeft w:val="0"/>
              <w:marRight w:val="0"/>
              <w:marTop w:val="0"/>
              <w:marBottom w:val="0"/>
              <w:divBdr>
                <w:top w:val="none" w:sz="0" w:space="0" w:color="auto"/>
                <w:left w:val="none" w:sz="0" w:space="0" w:color="auto"/>
                <w:bottom w:val="none" w:sz="0" w:space="0" w:color="auto"/>
                <w:right w:val="none" w:sz="0" w:space="0" w:color="auto"/>
              </w:divBdr>
            </w:div>
            <w:div w:id="381636101">
              <w:marLeft w:val="0"/>
              <w:marRight w:val="0"/>
              <w:marTop w:val="0"/>
              <w:marBottom w:val="0"/>
              <w:divBdr>
                <w:top w:val="none" w:sz="0" w:space="0" w:color="auto"/>
                <w:left w:val="none" w:sz="0" w:space="0" w:color="auto"/>
                <w:bottom w:val="none" w:sz="0" w:space="0" w:color="auto"/>
                <w:right w:val="none" w:sz="0" w:space="0" w:color="auto"/>
              </w:divBdr>
            </w:div>
            <w:div w:id="7451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ZpyjpHT-SFxekwhIXQy4TDOGwsXTa165T5kTGxsJcjo/e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avas.magdolna@science.unideb.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rsc.org/en/content/articlelanding/2017/ob/c6ob02574a" TargetMode="Externa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mta-szenhidrat-nukleinsav-es-antibiotikumkemiai-mu.mozello.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15AB-4E0C-43FB-90E6-DE3A2A83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469</Words>
  <Characters>3241</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Csávás Magdolna</dc:creator>
  <cp:keywords/>
  <dc:description/>
  <cp:lastModifiedBy>dr. Csávás Magdolna</cp:lastModifiedBy>
  <cp:revision>8</cp:revision>
  <cp:lastPrinted>2016-11-08T09:26:00Z</cp:lastPrinted>
  <dcterms:created xsi:type="dcterms:W3CDTF">2017-03-10T09:53:00Z</dcterms:created>
  <dcterms:modified xsi:type="dcterms:W3CDTF">2017-03-31T15:00:00Z</dcterms:modified>
</cp:coreProperties>
</file>